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EA39F" w14:textId="7BF5BF01" w:rsidR="00F80523" w:rsidRDefault="00CB3439" w:rsidP="00F80523">
      <w:pPr>
        <w:jc w:val="center"/>
        <w:rPr>
          <w:b/>
          <w:color w:val="000000" w:themeColor="text1"/>
          <w:szCs w:val="24"/>
        </w:rPr>
      </w:pPr>
      <w:r>
        <w:rPr>
          <w:noProof/>
        </w:rPr>
        <w:drawing>
          <wp:inline distT="0" distB="0" distL="0" distR="0" wp14:anchorId="1DAD8D17" wp14:editId="7E1B1FE6">
            <wp:extent cx="5943600" cy="990600"/>
            <wp:effectExtent l="0" t="0" r="0" b="0"/>
            <wp:docPr id="3" name="Picture 3"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6827E81F" w14:textId="77777777" w:rsidR="00F80523" w:rsidRDefault="00F80523" w:rsidP="00F80523">
      <w:pPr>
        <w:jc w:val="center"/>
        <w:rPr>
          <w:b/>
          <w:color w:val="000000" w:themeColor="text1"/>
          <w:szCs w:val="24"/>
        </w:rPr>
      </w:pPr>
    </w:p>
    <w:p w14:paraId="5E00D38A" w14:textId="77777777" w:rsidR="00F80523" w:rsidRDefault="00F80523" w:rsidP="00F80523">
      <w:pPr>
        <w:jc w:val="center"/>
        <w:rPr>
          <w:b/>
          <w:color w:val="000000" w:themeColor="text1"/>
          <w:szCs w:val="24"/>
        </w:rPr>
      </w:pPr>
    </w:p>
    <w:p w14:paraId="60C02CA6" w14:textId="77777777" w:rsidR="00F80523" w:rsidRDefault="00F80523" w:rsidP="00F80523">
      <w:pPr>
        <w:jc w:val="center"/>
        <w:rPr>
          <w:b/>
          <w:color w:val="000000" w:themeColor="text1"/>
          <w:szCs w:val="24"/>
        </w:rPr>
      </w:pPr>
    </w:p>
    <w:p w14:paraId="477DBC23" w14:textId="77777777" w:rsidR="00F80523" w:rsidRDefault="00F80523" w:rsidP="00F80523">
      <w:pPr>
        <w:jc w:val="center"/>
        <w:rPr>
          <w:b/>
          <w:color w:val="000000" w:themeColor="text1"/>
          <w:szCs w:val="24"/>
        </w:rPr>
      </w:pPr>
    </w:p>
    <w:p w14:paraId="3DA770C5" w14:textId="77777777" w:rsidR="00F80523" w:rsidRDefault="00F80523" w:rsidP="00F80523">
      <w:pPr>
        <w:jc w:val="center"/>
        <w:rPr>
          <w:b/>
          <w:color w:val="000000" w:themeColor="text1"/>
          <w:szCs w:val="24"/>
        </w:rPr>
      </w:pPr>
    </w:p>
    <w:p w14:paraId="5B9DF82D" w14:textId="77777777" w:rsidR="00F80523" w:rsidRDefault="00F80523" w:rsidP="00F80523">
      <w:pPr>
        <w:jc w:val="center"/>
        <w:rPr>
          <w:b/>
          <w:color w:val="000000" w:themeColor="text1"/>
          <w:szCs w:val="24"/>
        </w:rPr>
      </w:pPr>
    </w:p>
    <w:p w14:paraId="5646C28B" w14:textId="77777777" w:rsidR="00F80523" w:rsidRDefault="00F80523" w:rsidP="00F80523">
      <w:pPr>
        <w:jc w:val="center"/>
        <w:rPr>
          <w:b/>
          <w:color w:val="000000" w:themeColor="text1"/>
          <w:szCs w:val="24"/>
        </w:rPr>
      </w:pPr>
    </w:p>
    <w:p w14:paraId="73A2336C" w14:textId="77777777" w:rsidR="00F80523" w:rsidRPr="00CB3439" w:rsidRDefault="00F80523" w:rsidP="00F80523">
      <w:pPr>
        <w:jc w:val="center"/>
        <w:rPr>
          <w:color w:val="000000" w:themeColor="text1"/>
          <w:szCs w:val="24"/>
        </w:rPr>
      </w:pPr>
      <w:r w:rsidRPr="00CB3439">
        <w:rPr>
          <w:color w:val="000000" w:themeColor="text1"/>
          <w:szCs w:val="24"/>
        </w:rPr>
        <w:t>Interpersonal Helping Skills Instruction in the Undergraduate Internship in Psychology:</w:t>
      </w:r>
    </w:p>
    <w:p w14:paraId="309BA9C6" w14:textId="77777777" w:rsidR="00F80523" w:rsidRPr="00CB3439" w:rsidRDefault="00F80523" w:rsidP="00F80523">
      <w:pPr>
        <w:jc w:val="center"/>
        <w:rPr>
          <w:color w:val="000000" w:themeColor="text1"/>
          <w:szCs w:val="24"/>
        </w:rPr>
      </w:pPr>
    </w:p>
    <w:p w14:paraId="5ECCEE5D" w14:textId="77777777" w:rsidR="00F80523" w:rsidRPr="00CB3439" w:rsidRDefault="00F80523" w:rsidP="00F80523">
      <w:pPr>
        <w:jc w:val="center"/>
        <w:rPr>
          <w:color w:val="000000" w:themeColor="text1"/>
          <w:szCs w:val="24"/>
        </w:rPr>
      </w:pPr>
      <w:r w:rsidRPr="00CB3439">
        <w:rPr>
          <w:color w:val="000000" w:themeColor="text1"/>
          <w:szCs w:val="24"/>
        </w:rPr>
        <w:t>Student Handouts</w:t>
      </w:r>
      <w:r w:rsidR="00B061C5" w:rsidRPr="00CB3439">
        <w:rPr>
          <w:color w:val="000000" w:themeColor="text1"/>
          <w:szCs w:val="24"/>
        </w:rPr>
        <w:t xml:space="preserve"> (Part 2)</w:t>
      </w:r>
      <w:bookmarkStart w:id="0" w:name="_GoBack"/>
      <w:bookmarkEnd w:id="0"/>
    </w:p>
    <w:p w14:paraId="76E15307" w14:textId="77777777" w:rsidR="00F80523" w:rsidRPr="00CB3439" w:rsidRDefault="00F80523" w:rsidP="00F80523">
      <w:pPr>
        <w:jc w:val="center"/>
        <w:rPr>
          <w:color w:val="000000" w:themeColor="text1"/>
          <w:szCs w:val="24"/>
        </w:rPr>
      </w:pPr>
    </w:p>
    <w:p w14:paraId="3D3B2D4D" w14:textId="77777777" w:rsidR="00F80523" w:rsidRPr="00CB3439" w:rsidRDefault="00F80523" w:rsidP="00F80523">
      <w:pPr>
        <w:jc w:val="center"/>
        <w:rPr>
          <w:color w:val="000000" w:themeColor="text1"/>
          <w:szCs w:val="24"/>
        </w:rPr>
      </w:pPr>
      <w:r w:rsidRPr="00CB3439">
        <w:rPr>
          <w:color w:val="000000" w:themeColor="text1"/>
          <w:szCs w:val="24"/>
        </w:rPr>
        <w:t>Melissa J. Himelein</w:t>
      </w:r>
    </w:p>
    <w:p w14:paraId="2245C342" w14:textId="77777777" w:rsidR="00F80523" w:rsidRPr="00CB3439" w:rsidRDefault="00F80523" w:rsidP="00F80523">
      <w:pPr>
        <w:jc w:val="center"/>
        <w:rPr>
          <w:color w:val="000000" w:themeColor="text1"/>
          <w:szCs w:val="24"/>
        </w:rPr>
      </w:pPr>
    </w:p>
    <w:p w14:paraId="69607E1C" w14:textId="3112B1ED" w:rsidR="00F80523" w:rsidRPr="00CB3439" w:rsidRDefault="00F80523" w:rsidP="00F80523">
      <w:pPr>
        <w:jc w:val="center"/>
        <w:rPr>
          <w:color w:val="000000" w:themeColor="text1"/>
          <w:szCs w:val="24"/>
        </w:rPr>
      </w:pPr>
      <w:r w:rsidRPr="00CB3439">
        <w:rPr>
          <w:color w:val="000000" w:themeColor="text1"/>
          <w:szCs w:val="24"/>
        </w:rPr>
        <w:t>U</w:t>
      </w:r>
      <w:r w:rsidR="009D58FC">
        <w:rPr>
          <w:color w:val="000000" w:themeColor="text1"/>
          <w:szCs w:val="24"/>
        </w:rPr>
        <w:t xml:space="preserve">niversity of </w:t>
      </w:r>
      <w:r w:rsidRPr="00CB3439">
        <w:rPr>
          <w:color w:val="000000" w:themeColor="text1"/>
          <w:szCs w:val="24"/>
        </w:rPr>
        <w:t>N</w:t>
      </w:r>
      <w:r w:rsidR="009D58FC">
        <w:rPr>
          <w:color w:val="000000" w:themeColor="text1"/>
          <w:szCs w:val="24"/>
        </w:rPr>
        <w:t xml:space="preserve">orth </w:t>
      </w:r>
      <w:r w:rsidRPr="00CB3439">
        <w:rPr>
          <w:color w:val="000000" w:themeColor="text1"/>
          <w:szCs w:val="24"/>
        </w:rPr>
        <w:t>C</w:t>
      </w:r>
      <w:r w:rsidR="009D58FC">
        <w:rPr>
          <w:color w:val="000000" w:themeColor="text1"/>
          <w:szCs w:val="24"/>
        </w:rPr>
        <w:t>arolina,</w:t>
      </w:r>
      <w:r w:rsidRPr="00CB3439">
        <w:rPr>
          <w:color w:val="000000" w:themeColor="text1"/>
          <w:szCs w:val="24"/>
        </w:rPr>
        <w:t xml:space="preserve"> Asheville</w:t>
      </w:r>
    </w:p>
    <w:p w14:paraId="35D2EEC9" w14:textId="77777777" w:rsidR="00F80523" w:rsidRPr="00CB3439" w:rsidRDefault="00F80523" w:rsidP="00F80523">
      <w:pPr>
        <w:jc w:val="center"/>
        <w:rPr>
          <w:color w:val="000000" w:themeColor="text1"/>
          <w:szCs w:val="24"/>
        </w:rPr>
      </w:pPr>
    </w:p>
    <w:p w14:paraId="781F5D19" w14:textId="77777777" w:rsidR="00F80523" w:rsidRPr="00CB3439" w:rsidRDefault="00F80523" w:rsidP="00F80523">
      <w:pPr>
        <w:jc w:val="center"/>
        <w:rPr>
          <w:color w:val="000000" w:themeColor="text1"/>
          <w:szCs w:val="24"/>
        </w:rPr>
      </w:pPr>
      <w:r w:rsidRPr="00CB3439">
        <w:rPr>
          <w:color w:val="000000" w:themeColor="text1"/>
          <w:szCs w:val="24"/>
        </w:rPr>
        <w:t>2016 Instructional Resource Award recipient</w:t>
      </w:r>
    </w:p>
    <w:p w14:paraId="66437E3E" w14:textId="77777777" w:rsidR="00F80523" w:rsidRDefault="00F80523" w:rsidP="00F80523">
      <w:pPr>
        <w:jc w:val="center"/>
        <w:rPr>
          <w:b/>
          <w:color w:val="000000" w:themeColor="text1"/>
          <w:szCs w:val="24"/>
        </w:rPr>
      </w:pPr>
    </w:p>
    <w:p w14:paraId="464EFB99" w14:textId="77777777" w:rsidR="00F80523" w:rsidRDefault="00F80523" w:rsidP="00F80523">
      <w:pPr>
        <w:rPr>
          <w:color w:val="000000" w:themeColor="text1"/>
          <w:szCs w:val="24"/>
        </w:rPr>
      </w:pPr>
    </w:p>
    <w:p w14:paraId="5F16E5B6" w14:textId="77777777" w:rsidR="00F80523" w:rsidRDefault="00F80523" w:rsidP="00F80523">
      <w:pPr>
        <w:rPr>
          <w:color w:val="000000" w:themeColor="text1"/>
          <w:szCs w:val="24"/>
        </w:rPr>
      </w:pPr>
    </w:p>
    <w:p w14:paraId="5C9D5595" w14:textId="77777777" w:rsidR="00F80523" w:rsidRDefault="00F80523" w:rsidP="00F80523">
      <w:pPr>
        <w:rPr>
          <w:color w:val="000000" w:themeColor="text1"/>
          <w:szCs w:val="24"/>
        </w:rPr>
      </w:pPr>
    </w:p>
    <w:p w14:paraId="1AE91EDB" w14:textId="77777777" w:rsidR="00F80523" w:rsidRDefault="00F80523" w:rsidP="00F80523">
      <w:pPr>
        <w:rPr>
          <w:color w:val="000000" w:themeColor="text1"/>
          <w:szCs w:val="24"/>
        </w:rPr>
      </w:pPr>
    </w:p>
    <w:p w14:paraId="7C517658" w14:textId="77777777" w:rsidR="00F80523" w:rsidRDefault="00F80523" w:rsidP="00F80523">
      <w:pPr>
        <w:rPr>
          <w:color w:val="000000" w:themeColor="text1"/>
          <w:szCs w:val="24"/>
        </w:rPr>
      </w:pPr>
    </w:p>
    <w:p w14:paraId="5C361669" w14:textId="77777777" w:rsidR="00F80523" w:rsidRDefault="00F80523" w:rsidP="00F80523">
      <w:pPr>
        <w:rPr>
          <w:color w:val="000000" w:themeColor="text1"/>
          <w:szCs w:val="24"/>
        </w:rPr>
      </w:pPr>
    </w:p>
    <w:p w14:paraId="2206B182" w14:textId="77777777" w:rsidR="00F80523" w:rsidRPr="001B1D98" w:rsidRDefault="00F80523" w:rsidP="00F80523">
      <w:pPr>
        <w:rPr>
          <w:color w:val="000000" w:themeColor="text1"/>
          <w:szCs w:val="24"/>
        </w:rPr>
      </w:pPr>
      <w:r w:rsidRPr="001B1D98">
        <w:rPr>
          <w:color w:val="000000" w:themeColor="text1"/>
          <w:szCs w:val="24"/>
        </w:rPr>
        <w:t>Author contact information:</w:t>
      </w:r>
    </w:p>
    <w:p w14:paraId="75D48943" w14:textId="77777777" w:rsidR="00F80523" w:rsidRPr="001B1D98" w:rsidRDefault="00F80523" w:rsidP="00F80523">
      <w:pPr>
        <w:rPr>
          <w:color w:val="000000" w:themeColor="text1"/>
          <w:szCs w:val="24"/>
        </w:rPr>
      </w:pPr>
      <w:r w:rsidRPr="001B1D98">
        <w:rPr>
          <w:color w:val="000000" w:themeColor="text1"/>
          <w:szCs w:val="24"/>
        </w:rPr>
        <w:t>Melissa J. Himelein</w:t>
      </w:r>
    </w:p>
    <w:p w14:paraId="75A2C2A7" w14:textId="77777777" w:rsidR="00F80523" w:rsidRPr="001B1D98" w:rsidRDefault="00F80523" w:rsidP="00F80523">
      <w:pPr>
        <w:rPr>
          <w:color w:val="000000" w:themeColor="text1"/>
          <w:szCs w:val="24"/>
        </w:rPr>
      </w:pPr>
      <w:r w:rsidRPr="001B1D98">
        <w:rPr>
          <w:color w:val="000000" w:themeColor="text1"/>
          <w:szCs w:val="24"/>
        </w:rPr>
        <w:t>Center for Teaching &amp; Learning, CPO #1540</w:t>
      </w:r>
    </w:p>
    <w:p w14:paraId="00126F7E" w14:textId="77777777" w:rsidR="00F80523" w:rsidRPr="001B1D98" w:rsidRDefault="00F80523" w:rsidP="00F80523">
      <w:pPr>
        <w:rPr>
          <w:color w:val="000000" w:themeColor="text1"/>
          <w:szCs w:val="24"/>
        </w:rPr>
      </w:pPr>
      <w:r w:rsidRPr="001B1D98">
        <w:rPr>
          <w:color w:val="000000" w:themeColor="text1"/>
          <w:szCs w:val="24"/>
        </w:rPr>
        <w:t>UNC Asheville</w:t>
      </w:r>
    </w:p>
    <w:p w14:paraId="5E4BDAC3" w14:textId="77777777" w:rsidR="00F80523" w:rsidRPr="001B1D98" w:rsidRDefault="00F80523" w:rsidP="00F80523">
      <w:pPr>
        <w:rPr>
          <w:color w:val="000000" w:themeColor="text1"/>
          <w:szCs w:val="24"/>
        </w:rPr>
      </w:pPr>
      <w:r w:rsidRPr="001B1D98">
        <w:rPr>
          <w:color w:val="000000" w:themeColor="text1"/>
          <w:szCs w:val="24"/>
        </w:rPr>
        <w:t>1 University Heights</w:t>
      </w:r>
    </w:p>
    <w:p w14:paraId="1F144834" w14:textId="77777777" w:rsidR="00F80523" w:rsidRPr="001B1D98" w:rsidRDefault="00F80523" w:rsidP="00F80523">
      <w:pPr>
        <w:rPr>
          <w:color w:val="000000" w:themeColor="text1"/>
          <w:szCs w:val="24"/>
        </w:rPr>
      </w:pPr>
      <w:r w:rsidRPr="001B1D98">
        <w:rPr>
          <w:color w:val="000000" w:themeColor="text1"/>
          <w:szCs w:val="24"/>
        </w:rPr>
        <w:t>Asheville, NC 28804</w:t>
      </w:r>
    </w:p>
    <w:p w14:paraId="6822C070" w14:textId="77777777" w:rsidR="00F80523" w:rsidRPr="001B1D98" w:rsidRDefault="002038D7" w:rsidP="00F80523">
      <w:pPr>
        <w:rPr>
          <w:color w:val="000000" w:themeColor="text1"/>
          <w:szCs w:val="24"/>
        </w:rPr>
      </w:pPr>
      <w:hyperlink r:id="rId9" w:history="1">
        <w:r w:rsidR="00F80523" w:rsidRPr="001B1D98">
          <w:rPr>
            <w:rStyle w:val="Hyperlink"/>
            <w:szCs w:val="24"/>
          </w:rPr>
          <w:t>himelein@unca.edu</w:t>
        </w:r>
      </w:hyperlink>
    </w:p>
    <w:p w14:paraId="183D88D1" w14:textId="3D7B286C" w:rsidR="00F80523" w:rsidRDefault="00941BA7" w:rsidP="00F80523">
      <w:pPr>
        <w:rPr>
          <w:color w:val="000000" w:themeColor="text1"/>
          <w:szCs w:val="24"/>
        </w:rPr>
      </w:pPr>
      <w:r>
        <w:rPr>
          <w:color w:val="000000" w:themeColor="text1"/>
          <w:szCs w:val="24"/>
        </w:rPr>
        <w:t xml:space="preserve">ph: </w:t>
      </w:r>
      <w:r w:rsidR="00F80523" w:rsidRPr="001B1D98">
        <w:rPr>
          <w:color w:val="000000" w:themeColor="text1"/>
          <w:szCs w:val="24"/>
        </w:rPr>
        <w:t>828</w:t>
      </w:r>
      <w:r>
        <w:rPr>
          <w:color w:val="000000" w:themeColor="text1"/>
          <w:szCs w:val="24"/>
        </w:rPr>
        <w:t>-</w:t>
      </w:r>
      <w:r w:rsidR="00F80523" w:rsidRPr="001B1D98">
        <w:rPr>
          <w:color w:val="000000" w:themeColor="text1"/>
          <w:szCs w:val="24"/>
        </w:rPr>
        <w:t>250-3896</w:t>
      </w:r>
    </w:p>
    <w:p w14:paraId="0BB684A2" w14:textId="77777777" w:rsidR="00F80523" w:rsidRDefault="00F80523" w:rsidP="00F80523">
      <w:pPr>
        <w:rPr>
          <w:color w:val="000000" w:themeColor="text1"/>
          <w:szCs w:val="24"/>
        </w:rPr>
      </w:pPr>
    </w:p>
    <w:p w14:paraId="740AF1FF" w14:textId="77777777" w:rsidR="00F80523" w:rsidRDefault="00F80523" w:rsidP="00F80523">
      <w:pPr>
        <w:pStyle w:val="Default"/>
      </w:pPr>
    </w:p>
    <w:p w14:paraId="62F2B7D9" w14:textId="7A0ADE10" w:rsidR="00F80523" w:rsidRPr="003B11CE" w:rsidRDefault="00F80523" w:rsidP="00F80523">
      <w:pPr>
        <w:rPr>
          <w:color w:val="000000" w:themeColor="text1"/>
          <w:szCs w:val="24"/>
        </w:rPr>
      </w:pPr>
      <w:r w:rsidRPr="003B11CE">
        <w:rPr>
          <w:szCs w:val="24"/>
        </w:rPr>
        <w:t>Copyright 201</w:t>
      </w:r>
      <w:r w:rsidR="00941BA7">
        <w:rPr>
          <w:szCs w:val="24"/>
        </w:rPr>
        <w:t>7</w:t>
      </w:r>
      <w:r w:rsidRPr="003B11CE">
        <w:rPr>
          <w:szCs w:val="24"/>
        </w:rPr>
        <w:t xml:space="preserve"> by </w:t>
      </w:r>
      <w:r>
        <w:rPr>
          <w:szCs w:val="24"/>
        </w:rPr>
        <w:t>Melissa J. Himelein.</w:t>
      </w:r>
      <w:r w:rsidRPr="003B11CE">
        <w:rPr>
          <w:szCs w:val="24"/>
        </w:rPr>
        <w:t xml:space="preserve"> </w:t>
      </w:r>
      <w:r w:rsidR="00941BA7">
        <w:rPr>
          <w:szCs w:val="24"/>
        </w:rPr>
        <w:t xml:space="preserve"> </w:t>
      </w:r>
      <w:r w:rsidRPr="003B11CE">
        <w:rPr>
          <w:szCs w:val="24"/>
        </w:rPr>
        <w:t>All rights reserved.</w:t>
      </w:r>
      <w:r w:rsidR="00941BA7">
        <w:rPr>
          <w:szCs w:val="24"/>
        </w:rPr>
        <w:t xml:space="preserve"> </w:t>
      </w:r>
      <w:r w:rsidRPr="003B11CE">
        <w:rPr>
          <w:szCs w:val="24"/>
        </w:rPr>
        <w:t xml:space="preserve">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w:t>
      </w:r>
      <w:r w:rsidR="00941BA7">
        <w:rPr>
          <w:szCs w:val="24"/>
        </w:rPr>
        <w:t xml:space="preserve"> </w:t>
      </w:r>
      <w:r w:rsidRPr="003B11CE">
        <w:rPr>
          <w:szCs w:val="24"/>
        </w:rPr>
        <w:t xml:space="preserve">No other permission is implied or granted to print, copy, reproduce, or distribute additional copies of this material. </w:t>
      </w:r>
      <w:r w:rsidR="00941BA7">
        <w:rPr>
          <w:szCs w:val="24"/>
        </w:rPr>
        <w:t xml:space="preserve"> </w:t>
      </w:r>
      <w:r w:rsidRPr="003B11CE">
        <w:rPr>
          <w:szCs w:val="24"/>
        </w:rPr>
        <w:t>Anyone who wishes to produce copies for purposes other than those specified above must obtain the permission of the author.</w:t>
      </w:r>
    </w:p>
    <w:p w14:paraId="1A648EB9" w14:textId="46566AA1" w:rsidR="0046561A" w:rsidRPr="003E73E7" w:rsidRDefault="00F80523">
      <w:pPr>
        <w:rPr>
          <w:color w:val="000000" w:themeColor="text1"/>
          <w:szCs w:val="24"/>
        </w:rPr>
      </w:pPr>
      <w:r>
        <w:rPr>
          <w:color w:val="000000" w:themeColor="text1"/>
          <w:szCs w:val="24"/>
        </w:rPr>
        <w:br w:type="page"/>
      </w:r>
    </w:p>
    <w:sdt>
      <w:sdtPr>
        <w:rPr>
          <w:rFonts w:ascii="Times New Roman" w:eastAsia="Times New Roman" w:hAnsi="Times New Roman" w:cs="Times New Roman"/>
          <w:color w:val="auto"/>
          <w:sz w:val="24"/>
          <w:szCs w:val="20"/>
        </w:rPr>
        <w:id w:val="470326800"/>
        <w:docPartObj>
          <w:docPartGallery w:val="Table of Contents"/>
          <w:docPartUnique/>
        </w:docPartObj>
      </w:sdtPr>
      <w:sdtEndPr>
        <w:rPr>
          <w:b/>
          <w:bCs/>
          <w:noProof/>
        </w:rPr>
      </w:sdtEndPr>
      <w:sdtContent>
        <w:p w14:paraId="1EC41292" w14:textId="24955356" w:rsidR="0046561A" w:rsidRDefault="0046561A" w:rsidP="0046561A">
          <w:pPr>
            <w:pStyle w:val="TOCHead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Table of C</w:t>
          </w:r>
          <w:r w:rsidRPr="0046561A">
            <w:rPr>
              <w:rFonts w:ascii="Times New Roman" w:hAnsi="Times New Roman" w:cs="Times New Roman"/>
              <w:b/>
              <w:color w:val="000000" w:themeColor="text1"/>
              <w:sz w:val="24"/>
              <w:szCs w:val="24"/>
            </w:rPr>
            <w:t>ontents</w:t>
          </w:r>
        </w:p>
        <w:p w14:paraId="16C05CD4" w14:textId="77777777" w:rsidR="0046561A" w:rsidRPr="0046561A" w:rsidRDefault="0046561A" w:rsidP="0046561A"/>
        <w:p w14:paraId="3471FEF6" w14:textId="77777777" w:rsidR="0046561A" w:rsidRDefault="0046561A">
          <w:pPr>
            <w:pStyle w:val="TOC1"/>
            <w:tabs>
              <w:tab w:val="right" w:leader="dot" w:pos="9350"/>
            </w:tabs>
            <w:rPr>
              <w:noProof/>
            </w:rPr>
          </w:pPr>
          <w:r>
            <w:fldChar w:fldCharType="begin"/>
          </w:r>
          <w:r>
            <w:instrText xml:space="preserve"> TOC \o "1-3" \h \z \u </w:instrText>
          </w:r>
          <w:r>
            <w:fldChar w:fldCharType="separate"/>
          </w:r>
          <w:hyperlink w:anchor="_Toc469232838" w:history="1">
            <w:r w:rsidRPr="0000016C">
              <w:rPr>
                <w:rStyle w:val="Hyperlink"/>
                <w:noProof/>
              </w:rPr>
              <w:t>Skill #1: Nonverbal Observation and Communication</w:t>
            </w:r>
            <w:r>
              <w:rPr>
                <w:noProof/>
                <w:webHidden/>
              </w:rPr>
              <w:tab/>
            </w:r>
            <w:r>
              <w:rPr>
                <w:noProof/>
                <w:webHidden/>
              </w:rPr>
              <w:fldChar w:fldCharType="begin"/>
            </w:r>
            <w:r>
              <w:rPr>
                <w:noProof/>
                <w:webHidden/>
              </w:rPr>
              <w:instrText xml:space="preserve"> PAGEREF _Toc469232838 \h </w:instrText>
            </w:r>
            <w:r>
              <w:rPr>
                <w:noProof/>
                <w:webHidden/>
              </w:rPr>
            </w:r>
            <w:r>
              <w:rPr>
                <w:noProof/>
                <w:webHidden/>
              </w:rPr>
              <w:fldChar w:fldCharType="separate"/>
            </w:r>
            <w:r w:rsidR="00F51B34">
              <w:rPr>
                <w:noProof/>
                <w:webHidden/>
              </w:rPr>
              <w:t>3</w:t>
            </w:r>
            <w:r>
              <w:rPr>
                <w:noProof/>
                <w:webHidden/>
              </w:rPr>
              <w:fldChar w:fldCharType="end"/>
            </w:r>
          </w:hyperlink>
        </w:p>
        <w:p w14:paraId="144EEC47" w14:textId="77777777" w:rsidR="0046561A" w:rsidRDefault="002038D7">
          <w:pPr>
            <w:pStyle w:val="TOC1"/>
            <w:tabs>
              <w:tab w:val="right" w:leader="dot" w:pos="9350"/>
            </w:tabs>
            <w:rPr>
              <w:noProof/>
            </w:rPr>
          </w:pPr>
          <w:hyperlink w:anchor="_Toc469232839" w:history="1">
            <w:r w:rsidR="0046561A" w:rsidRPr="0000016C">
              <w:rPr>
                <w:rStyle w:val="Hyperlink"/>
                <w:noProof/>
              </w:rPr>
              <w:t>Skill #2: Attentive Listening</w:t>
            </w:r>
            <w:r w:rsidR="0046561A">
              <w:rPr>
                <w:noProof/>
                <w:webHidden/>
              </w:rPr>
              <w:tab/>
            </w:r>
            <w:r w:rsidR="0046561A">
              <w:rPr>
                <w:noProof/>
                <w:webHidden/>
              </w:rPr>
              <w:fldChar w:fldCharType="begin"/>
            </w:r>
            <w:r w:rsidR="0046561A">
              <w:rPr>
                <w:noProof/>
                <w:webHidden/>
              </w:rPr>
              <w:instrText xml:space="preserve"> PAGEREF _Toc469232839 \h </w:instrText>
            </w:r>
            <w:r w:rsidR="0046561A">
              <w:rPr>
                <w:noProof/>
                <w:webHidden/>
              </w:rPr>
            </w:r>
            <w:r w:rsidR="0046561A">
              <w:rPr>
                <w:noProof/>
                <w:webHidden/>
              </w:rPr>
              <w:fldChar w:fldCharType="separate"/>
            </w:r>
            <w:r w:rsidR="00F51B34">
              <w:rPr>
                <w:noProof/>
                <w:webHidden/>
              </w:rPr>
              <w:t>5</w:t>
            </w:r>
            <w:r w:rsidR="0046561A">
              <w:rPr>
                <w:noProof/>
                <w:webHidden/>
              </w:rPr>
              <w:fldChar w:fldCharType="end"/>
            </w:r>
          </w:hyperlink>
        </w:p>
        <w:p w14:paraId="32CB0928" w14:textId="77777777" w:rsidR="0046561A" w:rsidRDefault="002038D7">
          <w:pPr>
            <w:pStyle w:val="TOC1"/>
            <w:tabs>
              <w:tab w:val="right" w:leader="dot" w:pos="9350"/>
            </w:tabs>
            <w:rPr>
              <w:noProof/>
            </w:rPr>
          </w:pPr>
          <w:hyperlink w:anchor="_Toc469232840" w:history="1">
            <w:r w:rsidR="0046561A" w:rsidRPr="0000016C">
              <w:rPr>
                <w:rStyle w:val="Hyperlink"/>
                <w:noProof/>
              </w:rPr>
              <w:t>Skill #3: Questions and Cultural Sensitivity</w:t>
            </w:r>
            <w:r w:rsidR="0046561A">
              <w:rPr>
                <w:noProof/>
                <w:webHidden/>
              </w:rPr>
              <w:tab/>
            </w:r>
            <w:r w:rsidR="0046561A">
              <w:rPr>
                <w:noProof/>
                <w:webHidden/>
              </w:rPr>
              <w:fldChar w:fldCharType="begin"/>
            </w:r>
            <w:r w:rsidR="0046561A">
              <w:rPr>
                <w:noProof/>
                <w:webHidden/>
              </w:rPr>
              <w:instrText xml:space="preserve"> PAGEREF _Toc469232840 \h </w:instrText>
            </w:r>
            <w:r w:rsidR="0046561A">
              <w:rPr>
                <w:noProof/>
                <w:webHidden/>
              </w:rPr>
            </w:r>
            <w:r w:rsidR="0046561A">
              <w:rPr>
                <w:noProof/>
                <w:webHidden/>
              </w:rPr>
              <w:fldChar w:fldCharType="separate"/>
            </w:r>
            <w:r w:rsidR="00F51B34">
              <w:rPr>
                <w:noProof/>
                <w:webHidden/>
              </w:rPr>
              <w:t>7</w:t>
            </w:r>
            <w:r w:rsidR="0046561A">
              <w:rPr>
                <w:noProof/>
                <w:webHidden/>
              </w:rPr>
              <w:fldChar w:fldCharType="end"/>
            </w:r>
          </w:hyperlink>
        </w:p>
        <w:p w14:paraId="322B0133" w14:textId="77777777" w:rsidR="0046561A" w:rsidRDefault="002038D7">
          <w:pPr>
            <w:pStyle w:val="TOC1"/>
            <w:tabs>
              <w:tab w:val="right" w:leader="dot" w:pos="9350"/>
            </w:tabs>
            <w:rPr>
              <w:noProof/>
            </w:rPr>
          </w:pPr>
          <w:hyperlink w:anchor="_Toc469232841" w:history="1">
            <w:r w:rsidR="0046561A" w:rsidRPr="0000016C">
              <w:rPr>
                <w:rStyle w:val="Hyperlink"/>
                <w:noProof/>
              </w:rPr>
              <w:t>Skill #4: Empathy and Reflecting Content</w:t>
            </w:r>
            <w:r w:rsidR="0046561A">
              <w:rPr>
                <w:noProof/>
                <w:webHidden/>
              </w:rPr>
              <w:tab/>
            </w:r>
            <w:r w:rsidR="0046561A">
              <w:rPr>
                <w:noProof/>
                <w:webHidden/>
              </w:rPr>
              <w:fldChar w:fldCharType="begin"/>
            </w:r>
            <w:r w:rsidR="0046561A">
              <w:rPr>
                <w:noProof/>
                <w:webHidden/>
              </w:rPr>
              <w:instrText xml:space="preserve"> PAGEREF _Toc469232841 \h </w:instrText>
            </w:r>
            <w:r w:rsidR="0046561A">
              <w:rPr>
                <w:noProof/>
                <w:webHidden/>
              </w:rPr>
            </w:r>
            <w:r w:rsidR="0046561A">
              <w:rPr>
                <w:noProof/>
                <w:webHidden/>
              </w:rPr>
              <w:fldChar w:fldCharType="separate"/>
            </w:r>
            <w:r w:rsidR="00F51B34">
              <w:rPr>
                <w:noProof/>
                <w:webHidden/>
              </w:rPr>
              <w:t>8</w:t>
            </w:r>
            <w:r w:rsidR="0046561A">
              <w:rPr>
                <w:noProof/>
                <w:webHidden/>
              </w:rPr>
              <w:fldChar w:fldCharType="end"/>
            </w:r>
          </w:hyperlink>
        </w:p>
        <w:p w14:paraId="36D9C7D0" w14:textId="77777777" w:rsidR="0046561A" w:rsidRDefault="002038D7">
          <w:pPr>
            <w:pStyle w:val="TOC1"/>
            <w:tabs>
              <w:tab w:val="right" w:leader="dot" w:pos="9350"/>
            </w:tabs>
            <w:rPr>
              <w:noProof/>
            </w:rPr>
          </w:pPr>
          <w:hyperlink w:anchor="_Toc469232842" w:history="1">
            <w:r w:rsidR="0046561A" w:rsidRPr="0000016C">
              <w:rPr>
                <w:rStyle w:val="Hyperlink"/>
                <w:noProof/>
              </w:rPr>
              <w:t>Skill #5: Empathy and Reflecting Feelings</w:t>
            </w:r>
            <w:r w:rsidR="0046561A">
              <w:rPr>
                <w:noProof/>
                <w:webHidden/>
              </w:rPr>
              <w:tab/>
            </w:r>
            <w:r w:rsidR="0046561A">
              <w:rPr>
                <w:noProof/>
                <w:webHidden/>
              </w:rPr>
              <w:fldChar w:fldCharType="begin"/>
            </w:r>
            <w:r w:rsidR="0046561A">
              <w:rPr>
                <w:noProof/>
                <w:webHidden/>
              </w:rPr>
              <w:instrText xml:space="preserve"> PAGEREF _Toc469232842 \h </w:instrText>
            </w:r>
            <w:r w:rsidR="0046561A">
              <w:rPr>
                <w:noProof/>
                <w:webHidden/>
              </w:rPr>
            </w:r>
            <w:r w:rsidR="0046561A">
              <w:rPr>
                <w:noProof/>
                <w:webHidden/>
              </w:rPr>
              <w:fldChar w:fldCharType="separate"/>
            </w:r>
            <w:r w:rsidR="00F51B34">
              <w:rPr>
                <w:noProof/>
                <w:webHidden/>
              </w:rPr>
              <w:t>10</w:t>
            </w:r>
            <w:r w:rsidR="0046561A">
              <w:rPr>
                <w:noProof/>
                <w:webHidden/>
              </w:rPr>
              <w:fldChar w:fldCharType="end"/>
            </w:r>
          </w:hyperlink>
        </w:p>
        <w:p w14:paraId="5BD33893" w14:textId="77777777" w:rsidR="0046561A" w:rsidRDefault="002038D7">
          <w:pPr>
            <w:pStyle w:val="TOC1"/>
            <w:tabs>
              <w:tab w:val="right" w:leader="dot" w:pos="9350"/>
            </w:tabs>
            <w:rPr>
              <w:noProof/>
            </w:rPr>
          </w:pPr>
          <w:hyperlink w:anchor="_Toc469232843" w:history="1">
            <w:r w:rsidR="0046561A" w:rsidRPr="0000016C">
              <w:rPr>
                <w:rStyle w:val="Hyperlink"/>
                <w:noProof/>
              </w:rPr>
              <w:t>Skill #6: Self-Appraisal and Mindfulness</w:t>
            </w:r>
            <w:r w:rsidR="0046561A">
              <w:rPr>
                <w:noProof/>
                <w:webHidden/>
              </w:rPr>
              <w:tab/>
            </w:r>
            <w:r w:rsidR="0046561A">
              <w:rPr>
                <w:noProof/>
                <w:webHidden/>
              </w:rPr>
              <w:fldChar w:fldCharType="begin"/>
            </w:r>
            <w:r w:rsidR="0046561A">
              <w:rPr>
                <w:noProof/>
                <w:webHidden/>
              </w:rPr>
              <w:instrText xml:space="preserve"> PAGEREF _Toc469232843 \h </w:instrText>
            </w:r>
            <w:r w:rsidR="0046561A">
              <w:rPr>
                <w:noProof/>
                <w:webHidden/>
              </w:rPr>
            </w:r>
            <w:r w:rsidR="0046561A">
              <w:rPr>
                <w:noProof/>
                <w:webHidden/>
              </w:rPr>
              <w:fldChar w:fldCharType="separate"/>
            </w:r>
            <w:r w:rsidR="00F51B34">
              <w:rPr>
                <w:noProof/>
                <w:webHidden/>
              </w:rPr>
              <w:t>13</w:t>
            </w:r>
            <w:r w:rsidR="0046561A">
              <w:rPr>
                <w:noProof/>
                <w:webHidden/>
              </w:rPr>
              <w:fldChar w:fldCharType="end"/>
            </w:r>
          </w:hyperlink>
        </w:p>
        <w:p w14:paraId="512E3A37" w14:textId="77777777" w:rsidR="0046561A" w:rsidRDefault="002038D7">
          <w:pPr>
            <w:pStyle w:val="TOC1"/>
            <w:tabs>
              <w:tab w:val="right" w:leader="dot" w:pos="9350"/>
            </w:tabs>
            <w:rPr>
              <w:noProof/>
            </w:rPr>
          </w:pPr>
          <w:hyperlink w:anchor="_Toc469232844" w:history="1">
            <w:r w:rsidR="0046561A" w:rsidRPr="0000016C">
              <w:rPr>
                <w:rStyle w:val="Hyperlink"/>
                <w:noProof/>
              </w:rPr>
              <w:t>Skill #7: Self-Appraisal and Understanding Transference/Countertransference</w:t>
            </w:r>
            <w:r w:rsidR="0046561A">
              <w:rPr>
                <w:noProof/>
                <w:webHidden/>
              </w:rPr>
              <w:tab/>
            </w:r>
            <w:r w:rsidR="0046561A">
              <w:rPr>
                <w:noProof/>
                <w:webHidden/>
              </w:rPr>
              <w:fldChar w:fldCharType="begin"/>
            </w:r>
            <w:r w:rsidR="0046561A">
              <w:rPr>
                <w:noProof/>
                <w:webHidden/>
              </w:rPr>
              <w:instrText xml:space="preserve"> PAGEREF _Toc469232844 \h </w:instrText>
            </w:r>
            <w:r w:rsidR="0046561A">
              <w:rPr>
                <w:noProof/>
                <w:webHidden/>
              </w:rPr>
            </w:r>
            <w:r w:rsidR="0046561A">
              <w:rPr>
                <w:noProof/>
                <w:webHidden/>
              </w:rPr>
              <w:fldChar w:fldCharType="separate"/>
            </w:r>
            <w:r w:rsidR="00F51B34">
              <w:rPr>
                <w:noProof/>
                <w:webHidden/>
              </w:rPr>
              <w:t>16</w:t>
            </w:r>
            <w:r w:rsidR="0046561A">
              <w:rPr>
                <w:noProof/>
                <w:webHidden/>
              </w:rPr>
              <w:fldChar w:fldCharType="end"/>
            </w:r>
          </w:hyperlink>
        </w:p>
        <w:p w14:paraId="757C2F83" w14:textId="77777777" w:rsidR="0046561A" w:rsidRDefault="002038D7">
          <w:pPr>
            <w:pStyle w:val="TOC1"/>
            <w:tabs>
              <w:tab w:val="right" w:leader="dot" w:pos="9350"/>
            </w:tabs>
            <w:rPr>
              <w:noProof/>
            </w:rPr>
          </w:pPr>
          <w:hyperlink w:anchor="_Toc469232845" w:history="1">
            <w:r w:rsidR="0046561A" w:rsidRPr="0000016C">
              <w:rPr>
                <w:rStyle w:val="Hyperlink"/>
                <w:noProof/>
              </w:rPr>
              <w:t>Skill #8: Building a Working Alliance; Cross-Cultural Relationships</w:t>
            </w:r>
            <w:r w:rsidR="0046561A">
              <w:rPr>
                <w:noProof/>
                <w:webHidden/>
              </w:rPr>
              <w:tab/>
            </w:r>
            <w:r w:rsidR="0046561A">
              <w:rPr>
                <w:noProof/>
                <w:webHidden/>
              </w:rPr>
              <w:fldChar w:fldCharType="begin"/>
            </w:r>
            <w:r w:rsidR="0046561A">
              <w:rPr>
                <w:noProof/>
                <w:webHidden/>
              </w:rPr>
              <w:instrText xml:space="preserve"> PAGEREF _Toc469232845 \h </w:instrText>
            </w:r>
            <w:r w:rsidR="0046561A">
              <w:rPr>
                <w:noProof/>
                <w:webHidden/>
              </w:rPr>
            </w:r>
            <w:r w:rsidR="0046561A">
              <w:rPr>
                <w:noProof/>
                <w:webHidden/>
              </w:rPr>
              <w:fldChar w:fldCharType="separate"/>
            </w:r>
            <w:r w:rsidR="00F51B34">
              <w:rPr>
                <w:noProof/>
                <w:webHidden/>
              </w:rPr>
              <w:t>19</w:t>
            </w:r>
            <w:r w:rsidR="0046561A">
              <w:rPr>
                <w:noProof/>
                <w:webHidden/>
              </w:rPr>
              <w:fldChar w:fldCharType="end"/>
            </w:r>
          </w:hyperlink>
        </w:p>
        <w:p w14:paraId="3837A522" w14:textId="77777777" w:rsidR="0046561A" w:rsidRDefault="002038D7">
          <w:pPr>
            <w:pStyle w:val="TOC1"/>
            <w:tabs>
              <w:tab w:val="right" w:leader="dot" w:pos="9350"/>
            </w:tabs>
            <w:rPr>
              <w:noProof/>
            </w:rPr>
          </w:pPr>
          <w:hyperlink w:anchor="_Toc469232846" w:history="1">
            <w:r w:rsidR="0046561A" w:rsidRPr="0000016C">
              <w:rPr>
                <w:rStyle w:val="Hyperlink"/>
                <w:noProof/>
              </w:rPr>
              <w:t>Skill #9: Goal-Setting and Brainstorming</w:t>
            </w:r>
            <w:r w:rsidR="0046561A">
              <w:rPr>
                <w:noProof/>
                <w:webHidden/>
              </w:rPr>
              <w:tab/>
            </w:r>
            <w:r w:rsidR="0046561A">
              <w:rPr>
                <w:noProof/>
                <w:webHidden/>
              </w:rPr>
              <w:fldChar w:fldCharType="begin"/>
            </w:r>
            <w:r w:rsidR="0046561A">
              <w:rPr>
                <w:noProof/>
                <w:webHidden/>
              </w:rPr>
              <w:instrText xml:space="preserve"> PAGEREF _Toc469232846 \h </w:instrText>
            </w:r>
            <w:r w:rsidR="0046561A">
              <w:rPr>
                <w:noProof/>
                <w:webHidden/>
              </w:rPr>
            </w:r>
            <w:r w:rsidR="0046561A">
              <w:rPr>
                <w:noProof/>
                <w:webHidden/>
              </w:rPr>
              <w:fldChar w:fldCharType="separate"/>
            </w:r>
            <w:r w:rsidR="00F51B34">
              <w:rPr>
                <w:noProof/>
                <w:webHidden/>
              </w:rPr>
              <w:t>21</w:t>
            </w:r>
            <w:r w:rsidR="0046561A">
              <w:rPr>
                <w:noProof/>
                <w:webHidden/>
              </w:rPr>
              <w:fldChar w:fldCharType="end"/>
            </w:r>
          </w:hyperlink>
        </w:p>
        <w:p w14:paraId="49C6DC99" w14:textId="77777777" w:rsidR="0046561A" w:rsidRDefault="002038D7">
          <w:pPr>
            <w:pStyle w:val="TOC1"/>
            <w:tabs>
              <w:tab w:val="right" w:leader="dot" w:pos="9350"/>
            </w:tabs>
            <w:rPr>
              <w:noProof/>
            </w:rPr>
          </w:pPr>
          <w:hyperlink w:anchor="_Toc469232847" w:history="1">
            <w:r w:rsidR="0046561A" w:rsidRPr="0000016C">
              <w:rPr>
                <w:rStyle w:val="Hyperlink"/>
                <w:noProof/>
              </w:rPr>
              <w:t>Skill #10: Motivational Interviewing</w:t>
            </w:r>
            <w:r w:rsidR="0046561A">
              <w:rPr>
                <w:noProof/>
                <w:webHidden/>
              </w:rPr>
              <w:tab/>
            </w:r>
            <w:r w:rsidR="0046561A">
              <w:rPr>
                <w:noProof/>
                <w:webHidden/>
              </w:rPr>
              <w:fldChar w:fldCharType="begin"/>
            </w:r>
            <w:r w:rsidR="0046561A">
              <w:rPr>
                <w:noProof/>
                <w:webHidden/>
              </w:rPr>
              <w:instrText xml:space="preserve"> PAGEREF _Toc469232847 \h </w:instrText>
            </w:r>
            <w:r w:rsidR="0046561A">
              <w:rPr>
                <w:noProof/>
                <w:webHidden/>
              </w:rPr>
            </w:r>
            <w:r w:rsidR="0046561A">
              <w:rPr>
                <w:noProof/>
                <w:webHidden/>
              </w:rPr>
              <w:fldChar w:fldCharType="separate"/>
            </w:r>
            <w:r w:rsidR="00F51B34">
              <w:rPr>
                <w:noProof/>
                <w:webHidden/>
              </w:rPr>
              <w:t>23</w:t>
            </w:r>
            <w:r w:rsidR="0046561A">
              <w:rPr>
                <w:noProof/>
                <w:webHidden/>
              </w:rPr>
              <w:fldChar w:fldCharType="end"/>
            </w:r>
          </w:hyperlink>
        </w:p>
        <w:p w14:paraId="630929D4" w14:textId="6D09ABDA" w:rsidR="0046561A" w:rsidRDefault="0046561A">
          <w:r>
            <w:rPr>
              <w:b/>
              <w:bCs/>
              <w:noProof/>
            </w:rPr>
            <w:fldChar w:fldCharType="end"/>
          </w:r>
        </w:p>
      </w:sdtContent>
    </w:sdt>
    <w:p w14:paraId="2E43D42E" w14:textId="7744830D" w:rsidR="00584359" w:rsidRDefault="00584359">
      <w:pPr>
        <w:rPr>
          <w:b/>
          <w:bCs/>
          <w:szCs w:val="24"/>
        </w:rPr>
      </w:pPr>
    </w:p>
    <w:p w14:paraId="0EFF085E" w14:textId="77777777" w:rsidR="003E73E7" w:rsidRDefault="003E73E7">
      <w:pPr>
        <w:rPr>
          <w:rFonts w:eastAsiaTheme="majorEastAsia" w:cstheme="majorBidi"/>
          <w:b/>
          <w:szCs w:val="32"/>
        </w:rPr>
      </w:pPr>
      <w:bookmarkStart w:id="1" w:name="_Toc469232838"/>
      <w:r>
        <w:br w:type="page"/>
      </w:r>
    </w:p>
    <w:p w14:paraId="4AB4503F" w14:textId="7C4570A3" w:rsidR="00A1519A" w:rsidRPr="00584359" w:rsidRDefault="00A1519A" w:rsidP="00584359">
      <w:pPr>
        <w:pStyle w:val="Heading1"/>
        <w:jc w:val="center"/>
      </w:pPr>
      <w:r w:rsidRPr="00584359">
        <w:lastRenderedPageBreak/>
        <w:t>Skill #1: Nonverbal Observation and Communication</w:t>
      </w:r>
      <w:bookmarkEnd w:id="1"/>
    </w:p>
    <w:p w14:paraId="02776765" w14:textId="77777777" w:rsidR="00A1519A" w:rsidRPr="00FF2DF9" w:rsidRDefault="00A1519A">
      <w:pPr>
        <w:rPr>
          <w:b/>
          <w:bCs/>
          <w:szCs w:val="24"/>
        </w:rPr>
      </w:pPr>
    </w:p>
    <w:p w14:paraId="39C62D63" w14:textId="634240A4" w:rsidR="0005776C" w:rsidRPr="00FF2DF9" w:rsidRDefault="005324F3">
      <w:pPr>
        <w:rPr>
          <w:b/>
          <w:bCs/>
          <w:szCs w:val="24"/>
        </w:rPr>
      </w:pPr>
      <w:r w:rsidRPr="00FF2DF9">
        <w:rPr>
          <w:b/>
          <w:bCs/>
          <w:szCs w:val="24"/>
        </w:rPr>
        <w:t>1</w:t>
      </w:r>
      <w:r w:rsidR="00EA7B11">
        <w:rPr>
          <w:b/>
          <w:bCs/>
          <w:szCs w:val="24"/>
        </w:rPr>
        <w:t>. Observing C</w:t>
      </w:r>
      <w:r w:rsidR="00A1519A" w:rsidRPr="00FF2DF9">
        <w:rPr>
          <w:b/>
          <w:bCs/>
          <w:szCs w:val="24"/>
        </w:rPr>
        <w:t xml:space="preserve">lients’ </w:t>
      </w:r>
      <w:r w:rsidR="00EA7B11">
        <w:rPr>
          <w:b/>
          <w:bCs/>
          <w:szCs w:val="24"/>
        </w:rPr>
        <w:t>N</w:t>
      </w:r>
      <w:r w:rsidR="00A1519A" w:rsidRPr="00FF2DF9">
        <w:rPr>
          <w:b/>
          <w:bCs/>
          <w:szCs w:val="24"/>
        </w:rPr>
        <w:t xml:space="preserve">onverbal </w:t>
      </w:r>
      <w:r w:rsidR="00EA7B11">
        <w:rPr>
          <w:b/>
          <w:bCs/>
          <w:szCs w:val="24"/>
        </w:rPr>
        <w:t>B</w:t>
      </w:r>
      <w:r w:rsidR="00A1519A" w:rsidRPr="00FF2DF9">
        <w:rPr>
          <w:b/>
          <w:bCs/>
          <w:szCs w:val="24"/>
        </w:rPr>
        <w:t>ehavior</w:t>
      </w:r>
      <w:r w:rsidR="00E12678" w:rsidRPr="00FF2DF9">
        <w:rPr>
          <w:b/>
          <w:bCs/>
          <w:szCs w:val="24"/>
        </w:rPr>
        <w:t xml:space="preserve">: What </w:t>
      </w:r>
      <w:r w:rsidR="00EA7B11">
        <w:rPr>
          <w:b/>
          <w:bCs/>
          <w:szCs w:val="24"/>
        </w:rPr>
        <w:t>C</w:t>
      </w:r>
      <w:r w:rsidR="00E12678" w:rsidRPr="00FF2DF9">
        <w:rPr>
          <w:b/>
          <w:bCs/>
          <w:szCs w:val="24"/>
        </w:rPr>
        <w:t xml:space="preserve">an </w:t>
      </w:r>
      <w:r w:rsidR="00EA7B11">
        <w:rPr>
          <w:b/>
          <w:bCs/>
          <w:szCs w:val="24"/>
        </w:rPr>
        <w:t>W</w:t>
      </w:r>
      <w:r w:rsidR="00E12678" w:rsidRPr="00FF2DF9">
        <w:rPr>
          <w:b/>
          <w:bCs/>
          <w:szCs w:val="24"/>
        </w:rPr>
        <w:t xml:space="preserve">e </w:t>
      </w:r>
      <w:r w:rsidR="00EA7B11">
        <w:rPr>
          <w:b/>
          <w:bCs/>
          <w:szCs w:val="24"/>
        </w:rPr>
        <w:t>L</w:t>
      </w:r>
      <w:r w:rsidR="00E12678" w:rsidRPr="00FF2DF9">
        <w:rPr>
          <w:b/>
          <w:bCs/>
          <w:szCs w:val="24"/>
        </w:rPr>
        <w:t>earn?</w:t>
      </w:r>
      <w:r w:rsidR="00A344CB" w:rsidRPr="00FF2DF9">
        <w:rPr>
          <w:b/>
          <w:bCs/>
          <w:szCs w:val="24"/>
        </w:rPr>
        <w:t xml:space="preserve"> </w:t>
      </w:r>
    </w:p>
    <w:p w14:paraId="02C80271" w14:textId="0CCD3812" w:rsidR="00A1519A" w:rsidRPr="00FF2DF9" w:rsidRDefault="00E12678" w:rsidP="00F211E7">
      <w:pPr>
        <w:ind w:firstLine="720"/>
        <w:rPr>
          <w:bCs/>
          <w:szCs w:val="24"/>
        </w:rPr>
      </w:pPr>
      <w:r w:rsidRPr="00FF2DF9">
        <w:rPr>
          <w:bCs/>
          <w:szCs w:val="24"/>
        </w:rPr>
        <w:t xml:space="preserve">Consider hypotheses you might have about variations in the following aspects of nonverbal behavior. </w:t>
      </w:r>
      <w:r w:rsidR="00437154">
        <w:rPr>
          <w:bCs/>
          <w:szCs w:val="24"/>
        </w:rPr>
        <w:t xml:space="preserve"> </w:t>
      </w:r>
      <w:r w:rsidRPr="00FF2DF9">
        <w:rPr>
          <w:bCs/>
          <w:szCs w:val="24"/>
        </w:rPr>
        <w:t>Remember that a</w:t>
      </w:r>
      <w:r w:rsidR="005324F3" w:rsidRPr="00FF2DF9">
        <w:rPr>
          <w:bCs/>
          <w:szCs w:val="24"/>
        </w:rPr>
        <w:t xml:space="preserve">ll </w:t>
      </w:r>
      <w:r w:rsidR="0005776C" w:rsidRPr="00FF2DF9">
        <w:rPr>
          <w:bCs/>
          <w:szCs w:val="24"/>
        </w:rPr>
        <w:t>nonverbal</w:t>
      </w:r>
      <w:r w:rsidR="00437154">
        <w:rPr>
          <w:bCs/>
          <w:szCs w:val="24"/>
        </w:rPr>
        <w:t xml:space="preserve"> behavior</w:t>
      </w:r>
      <w:r w:rsidR="0005776C" w:rsidRPr="00FF2DF9">
        <w:rPr>
          <w:bCs/>
          <w:szCs w:val="24"/>
        </w:rPr>
        <w:t xml:space="preserve">s are </w:t>
      </w:r>
      <w:r w:rsidR="00A344CB" w:rsidRPr="00FF2DF9">
        <w:rPr>
          <w:bCs/>
          <w:szCs w:val="24"/>
        </w:rPr>
        <w:t xml:space="preserve">to some extent </w:t>
      </w:r>
      <w:r w:rsidR="0005776C" w:rsidRPr="00FF2DF9">
        <w:rPr>
          <w:bCs/>
          <w:szCs w:val="24"/>
        </w:rPr>
        <w:t xml:space="preserve">ambiguous; </w:t>
      </w:r>
      <w:r w:rsidR="00A344CB" w:rsidRPr="00FF2DF9">
        <w:rPr>
          <w:bCs/>
          <w:szCs w:val="24"/>
        </w:rPr>
        <w:t xml:space="preserve">always </w:t>
      </w:r>
      <w:r w:rsidR="00A1519A" w:rsidRPr="00FF2DF9">
        <w:rPr>
          <w:bCs/>
          <w:szCs w:val="24"/>
        </w:rPr>
        <w:t xml:space="preserve">consider cultural </w:t>
      </w:r>
      <w:r w:rsidR="00A344CB" w:rsidRPr="00FF2DF9">
        <w:rPr>
          <w:bCs/>
          <w:szCs w:val="24"/>
        </w:rPr>
        <w:t>and situational factors</w:t>
      </w:r>
      <w:r w:rsidR="00807276" w:rsidRPr="00FF2DF9">
        <w:rPr>
          <w:bCs/>
          <w:szCs w:val="24"/>
        </w:rPr>
        <w:t>.</w:t>
      </w:r>
    </w:p>
    <w:p w14:paraId="1CF92659" w14:textId="56A1C921" w:rsidR="005356E6" w:rsidRDefault="0020280F" w:rsidP="00F211E7">
      <w:pPr>
        <w:pStyle w:val="ListParagraph"/>
        <w:numPr>
          <w:ilvl w:val="0"/>
          <w:numId w:val="2"/>
        </w:numPr>
        <w:rPr>
          <w:szCs w:val="24"/>
        </w:rPr>
      </w:pPr>
      <w:r w:rsidRPr="00FF2DF9">
        <w:rPr>
          <w:szCs w:val="24"/>
        </w:rPr>
        <w:t>Eye contact</w:t>
      </w:r>
      <w:r w:rsidR="00E12678" w:rsidRPr="00FF2DF9">
        <w:rPr>
          <w:szCs w:val="24"/>
        </w:rPr>
        <w:t xml:space="preserve"> (especially prone to cultural variation)</w:t>
      </w:r>
    </w:p>
    <w:p w14:paraId="1E4053DC" w14:textId="77777777" w:rsidR="00F211E7" w:rsidRPr="005356E6" w:rsidRDefault="00F211E7" w:rsidP="00F211E7">
      <w:pPr>
        <w:pStyle w:val="ListParagraph"/>
        <w:rPr>
          <w:szCs w:val="24"/>
        </w:rPr>
      </w:pPr>
    </w:p>
    <w:p w14:paraId="3ADAC9D3" w14:textId="33556886" w:rsidR="00795601" w:rsidRDefault="00795601" w:rsidP="00F211E7">
      <w:pPr>
        <w:pStyle w:val="ListParagraph"/>
        <w:numPr>
          <w:ilvl w:val="0"/>
          <w:numId w:val="2"/>
        </w:numPr>
        <w:rPr>
          <w:szCs w:val="24"/>
        </w:rPr>
      </w:pPr>
      <w:r w:rsidRPr="00FF2DF9">
        <w:rPr>
          <w:szCs w:val="24"/>
        </w:rPr>
        <w:t>Body posture</w:t>
      </w:r>
      <w:r w:rsidRPr="00C20FC4">
        <w:rPr>
          <w:szCs w:val="24"/>
        </w:rPr>
        <w:t xml:space="preserve"> </w:t>
      </w:r>
    </w:p>
    <w:p w14:paraId="24DDD339" w14:textId="77777777" w:rsidR="00F211E7" w:rsidRPr="00C20FC4" w:rsidRDefault="00F211E7" w:rsidP="00F211E7">
      <w:pPr>
        <w:pStyle w:val="ListParagraph"/>
        <w:rPr>
          <w:szCs w:val="24"/>
        </w:rPr>
      </w:pPr>
    </w:p>
    <w:p w14:paraId="7ADFA5F5" w14:textId="485752EB" w:rsidR="00C20FC4" w:rsidRDefault="00795601" w:rsidP="00F211E7">
      <w:pPr>
        <w:pStyle w:val="ListParagraph"/>
        <w:numPr>
          <w:ilvl w:val="0"/>
          <w:numId w:val="2"/>
        </w:numPr>
        <w:rPr>
          <w:szCs w:val="24"/>
        </w:rPr>
      </w:pPr>
      <w:r w:rsidRPr="00C20FC4">
        <w:rPr>
          <w:szCs w:val="24"/>
        </w:rPr>
        <w:t>Facial expression</w:t>
      </w:r>
      <w:r w:rsidR="00E12678" w:rsidRPr="00C20FC4">
        <w:rPr>
          <w:szCs w:val="24"/>
        </w:rPr>
        <w:t xml:space="preserve"> (</w:t>
      </w:r>
      <w:r w:rsidR="00376861" w:rsidRPr="00C20FC4">
        <w:rPr>
          <w:szCs w:val="24"/>
        </w:rPr>
        <w:t xml:space="preserve">Ekman’s </w:t>
      </w:r>
      <w:r w:rsidR="00E12678" w:rsidRPr="00C20FC4">
        <w:rPr>
          <w:szCs w:val="24"/>
        </w:rPr>
        <w:t xml:space="preserve">six “universal” </w:t>
      </w:r>
      <w:r w:rsidR="00376861" w:rsidRPr="00C20FC4">
        <w:rPr>
          <w:szCs w:val="24"/>
        </w:rPr>
        <w:t xml:space="preserve">emotional expressions: happiness, </w:t>
      </w:r>
      <w:r w:rsidR="00C20FC4">
        <w:rPr>
          <w:szCs w:val="24"/>
        </w:rPr>
        <w:t>s</w:t>
      </w:r>
      <w:r w:rsidR="00376861" w:rsidRPr="00C20FC4">
        <w:rPr>
          <w:szCs w:val="24"/>
        </w:rPr>
        <w:t>adness, surprise, fear, disgust, anger)</w:t>
      </w:r>
    </w:p>
    <w:p w14:paraId="6CFD034D" w14:textId="77777777" w:rsidR="00F211E7" w:rsidRDefault="00F211E7" w:rsidP="00F211E7">
      <w:pPr>
        <w:pStyle w:val="ListParagraph"/>
        <w:rPr>
          <w:szCs w:val="24"/>
        </w:rPr>
      </w:pPr>
    </w:p>
    <w:p w14:paraId="22094CDD" w14:textId="70EE9EC3" w:rsidR="00C20FC4" w:rsidRDefault="00234B2A" w:rsidP="00F211E7">
      <w:pPr>
        <w:pStyle w:val="ListParagraph"/>
        <w:numPr>
          <w:ilvl w:val="0"/>
          <w:numId w:val="2"/>
        </w:numPr>
        <w:rPr>
          <w:szCs w:val="24"/>
        </w:rPr>
      </w:pPr>
      <w:r w:rsidRPr="00C20FC4">
        <w:rPr>
          <w:szCs w:val="24"/>
        </w:rPr>
        <w:t>Body movements and g</w:t>
      </w:r>
      <w:r w:rsidR="0020280F" w:rsidRPr="00C20FC4">
        <w:rPr>
          <w:szCs w:val="24"/>
        </w:rPr>
        <w:t>estures</w:t>
      </w:r>
    </w:p>
    <w:p w14:paraId="417499C2" w14:textId="77777777" w:rsidR="00F211E7" w:rsidRPr="00C20FC4" w:rsidRDefault="00F211E7" w:rsidP="00F211E7">
      <w:pPr>
        <w:pStyle w:val="ListParagraph"/>
        <w:rPr>
          <w:szCs w:val="24"/>
        </w:rPr>
      </w:pPr>
    </w:p>
    <w:p w14:paraId="1CCBE1D7" w14:textId="59D67028" w:rsidR="00795601" w:rsidRDefault="00795601" w:rsidP="00F211E7">
      <w:pPr>
        <w:pStyle w:val="ListParagraph"/>
        <w:numPr>
          <w:ilvl w:val="0"/>
          <w:numId w:val="2"/>
        </w:numPr>
        <w:rPr>
          <w:szCs w:val="24"/>
        </w:rPr>
      </w:pPr>
      <w:r w:rsidRPr="00C20FC4">
        <w:rPr>
          <w:szCs w:val="24"/>
        </w:rPr>
        <w:t>Voca</w:t>
      </w:r>
      <w:r w:rsidR="00D824CB" w:rsidRPr="00C20FC4">
        <w:rPr>
          <w:szCs w:val="24"/>
        </w:rPr>
        <w:t>l qualities (volume, speed</w:t>
      </w:r>
      <w:r w:rsidRPr="00C20FC4">
        <w:rPr>
          <w:szCs w:val="24"/>
        </w:rPr>
        <w:t>, pitch</w:t>
      </w:r>
      <w:r w:rsidR="00376861" w:rsidRPr="00C20FC4">
        <w:rPr>
          <w:szCs w:val="24"/>
        </w:rPr>
        <w:t>)</w:t>
      </w:r>
    </w:p>
    <w:p w14:paraId="313B79D3" w14:textId="77777777" w:rsidR="00F211E7" w:rsidRPr="00C20FC4" w:rsidRDefault="00F211E7" w:rsidP="00F211E7">
      <w:pPr>
        <w:pStyle w:val="ListParagraph"/>
        <w:rPr>
          <w:szCs w:val="24"/>
        </w:rPr>
      </w:pPr>
    </w:p>
    <w:p w14:paraId="54A3A369" w14:textId="77777777" w:rsidR="00795601" w:rsidRPr="00FF2DF9" w:rsidRDefault="00795601" w:rsidP="00F211E7">
      <w:pPr>
        <w:pStyle w:val="ListParagraph"/>
        <w:numPr>
          <w:ilvl w:val="0"/>
          <w:numId w:val="2"/>
        </w:numPr>
        <w:rPr>
          <w:szCs w:val="24"/>
        </w:rPr>
      </w:pPr>
      <w:r w:rsidRPr="00FF2DF9">
        <w:rPr>
          <w:szCs w:val="24"/>
        </w:rPr>
        <w:t>P</w:t>
      </w:r>
      <w:r w:rsidR="0020280F" w:rsidRPr="00FF2DF9">
        <w:rPr>
          <w:szCs w:val="24"/>
        </w:rPr>
        <w:t>hysical distance</w:t>
      </w:r>
      <w:r w:rsidR="00376861" w:rsidRPr="00FF2DF9">
        <w:rPr>
          <w:szCs w:val="24"/>
        </w:rPr>
        <w:t>/</w:t>
      </w:r>
      <w:r w:rsidR="0020280F" w:rsidRPr="00FF2DF9">
        <w:rPr>
          <w:szCs w:val="24"/>
        </w:rPr>
        <w:t>p</w:t>
      </w:r>
      <w:r w:rsidRPr="00FF2DF9">
        <w:rPr>
          <w:szCs w:val="24"/>
        </w:rPr>
        <w:t xml:space="preserve">ersonal space </w:t>
      </w:r>
      <w:r w:rsidR="00376861" w:rsidRPr="00FF2DF9">
        <w:rPr>
          <w:szCs w:val="24"/>
        </w:rPr>
        <w:t>and</w:t>
      </w:r>
      <w:r w:rsidRPr="00FF2DF9">
        <w:rPr>
          <w:szCs w:val="24"/>
        </w:rPr>
        <w:t xml:space="preserve"> angling</w:t>
      </w:r>
    </w:p>
    <w:p w14:paraId="24C0D6BA" w14:textId="77777777" w:rsidR="00A1519A" w:rsidRPr="00FF2DF9" w:rsidRDefault="00A1519A">
      <w:pPr>
        <w:rPr>
          <w:szCs w:val="24"/>
        </w:rPr>
      </w:pPr>
    </w:p>
    <w:p w14:paraId="14FA6069" w14:textId="45DAFFDC" w:rsidR="00376861" w:rsidRPr="00FF2DF9" w:rsidRDefault="00376861">
      <w:pPr>
        <w:rPr>
          <w:b/>
          <w:bCs/>
          <w:szCs w:val="24"/>
        </w:rPr>
      </w:pPr>
      <w:r w:rsidRPr="00FF2DF9">
        <w:rPr>
          <w:b/>
          <w:bCs/>
          <w:szCs w:val="24"/>
        </w:rPr>
        <w:t>2</w:t>
      </w:r>
      <w:r w:rsidR="00EA7B11">
        <w:rPr>
          <w:b/>
          <w:bCs/>
          <w:szCs w:val="24"/>
        </w:rPr>
        <w:t>. Ideal H</w:t>
      </w:r>
      <w:r w:rsidR="00A1519A" w:rsidRPr="00FF2DF9">
        <w:rPr>
          <w:b/>
          <w:bCs/>
          <w:szCs w:val="24"/>
        </w:rPr>
        <w:t xml:space="preserve">elper </w:t>
      </w:r>
      <w:r w:rsidR="00EA7B11">
        <w:rPr>
          <w:b/>
          <w:bCs/>
          <w:szCs w:val="24"/>
        </w:rPr>
        <w:t>N</w:t>
      </w:r>
      <w:r w:rsidR="00A1519A" w:rsidRPr="00FF2DF9">
        <w:rPr>
          <w:b/>
          <w:bCs/>
          <w:szCs w:val="24"/>
        </w:rPr>
        <w:t>onverbal</w:t>
      </w:r>
      <w:r w:rsidRPr="00FF2DF9">
        <w:rPr>
          <w:b/>
          <w:bCs/>
          <w:szCs w:val="24"/>
        </w:rPr>
        <w:t xml:space="preserve"> </w:t>
      </w:r>
      <w:r w:rsidR="00EA7B11">
        <w:rPr>
          <w:b/>
          <w:bCs/>
          <w:szCs w:val="24"/>
        </w:rPr>
        <w:t>B</w:t>
      </w:r>
      <w:r w:rsidRPr="00FF2DF9">
        <w:rPr>
          <w:b/>
          <w:bCs/>
          <w:szCs w:val="24"/>
        </w:rPr>
        <w:t xml:space="preserve">ehaviors: Communicating a </w:t>
      </w:r>
      <w:r w:rsidR="00EA7B11">
        <w:rPr>
          <w:b/>
          <w:bCs/>
          <w:szCs w:val="24"/>
        </w:rPr>
        <w:t>R</w:t>
      </w:r>
      <w:r w:rsidRPr="00FF2DF9">
        <w:rPr>
          <w:b/>
          <w:bCs/>
          <w:szCs w:val="24"/>
        </w:rPr>
        <w:t xml:space="preserve">eadiness to </w:t>
      </w:r>
      <w:r w:rsidR="00EA7B11">
        <w:rPr>
          <w:b/>
          <w:bCs/>
          <w:szCs w:val="24"/>
        </w:rPr>
        <w:t>H</w:t>
      </w:r>
      <w:r w:rsidRPr="00FF2DF9">
        <w:rPr>
          <w:b/>
          <w:bCs/>
          <w:szCs w:val="24"/>
        </w:rPr>
        <w:t>elp</w:t>
      </w:r>
    </w:p>
    <w:p w14:paraId="64515084" w14:textId="1E3053F0" w:rsidR="00903A48" w:rsidRPr="00FF2DF9" w:rsidRDefault="00903A48" w:rsidP="00F211E7">
      <w:pPr>
        <w:ind w:firstLine="720"/>
        <w:rPr>
          <w:bCs/>
          <w:szCs w:val="24"/>
        </w:rPr>
      </w:pPr>
      <w:r w:rsidRPr="00FF2DF9">
        <w:rPr>
          <w:bCs/>
          <w:szCs w:val="24"/>
        </w:rPr>
        <w:t xml:space="preserve">How </w:t>
      </w:r>
      <w:r w:rsidR="0020280F" w:rsidRPr="00FF2DF9">
        <w:rPr>
          <w:bCs/>
          <w:szCs w:val="24"/>
        </w:rPr>
        <w:t>can you</w:t>
      </w:r>
      <w:r w:rsidRPr="00FF2DF9">
        <w:rPr>
          <w:bCs/>
          <w:szCs w:val="24"/>
        </w:rPr>
        <w:t xml:space="preserve"> create an atmosphere that communicates </w:t>
      </w:r>
      <w:r w:rsidR="00376861" w:rsidRPr="00FF2DF9">
        <w:rPr>
          <w:bCs/>
          <w:szCs w:val="24"/>
        </w:rPr>
        <w:t>compassion, acceptance, and trustworthiness?</w:t>
      </w:r>
      <w:r w:rsidR="00437154">
        <w:rPr>
          <w:bCs/>
          <w:szCs w:val="24"/>
        </w:rPr>
        <w:t xml:space="preserve"> </w:t>
      </w:r>
      <w:r w:rsidR="0020280F" w:rsidRPr="00FF2DF9">
        <w:rPr>
          <w:bCs/>
          <w:szCs w:val="24"/>
        </w:rPr>
        <w:t xml:space="preserve"> </w:t>
      </w:r>
      <w:r w:rsidR="00376861" w:rsidRPr="00FF2DF9">
        <w:rPr>
          <w:bCs/>
          <w:szCs w:val="24"/>
        </w:rPr>
        <w:t>Consid</w:t>
      </w:r>
      <w:r w:rsidR="004D443D" w:rsidRPr="00FF2DF9">
        <w:rPr>
          <w:bCs/>
          <w:szCs w:val="24"/>
        </w:rPr>
        <w:t>er helper behaviors beginning with your initial introduction to a client.</w:t>
      </w:r>
    </w:p>
    <w:p w14:paraId="4F626A67" w14:textId="26CC04C4" w:rsidR="00AD6543" w:rsidRPr="00FF2DF9" w:rsidRDefault="004D443D" w:rsidP="00F211E7">
      <w:pPr>
        <w:pStyle w:val="ListParagraph"/>
        <w:numPr>
          <w:ilvl w:val="0"/>
          <w:numId w:val="3"/>
        </w:numPr>
        <w:rPr>
          <w:szCs w:val="24"/>
        </w:rPr>
      </w:pPr>
      <w:r w:rsidRPr="00FF2DF9">
        <w:rPr>
          <w:szCs w:val="24"/>
        </w:rPr>
        <w:t xml:space="preserve">Initial greeting: </w:t>
      </w:r>
      <w:r w:rsidR="00691D79">
        <w:rPr>
          <w:szCs w:val="24"/>
        </w:rPr>
        <w:t>Shake hands</w:t>
      </w:r>
      <w:r w:rsidR="00AD6543" w:rsidRPr="00FF2DF9">
        <w:rPr>
          <w:szCs w:val="24"/>
        </w:rPr>
        <w:t xml:space="preserve">, </w:t>
      </w:r>
      <w:r w:rsidR="00691D79">
        <w:rPr>
          <w:szCs w:val="24"/>
        </w:rPr>
        <w:t xml:space="preserve">make </w:t>
      </w:r>
      <w:r w:rsidR="00AD6543" w:rsidRPr="00FF2DF9">
        <w:rPr>
          <w:szCs w:val="24"/>
        </w:rPr>
        <w:t>eye</w:t>
      </w:r>
      <w:r w:rsidRPr="00FF2DF9">
        <w:rPr>
          <w:szCs w:val="24"/>
        </w:rPr>
        <w:t xml:space="preserve"> </w:t>
      </w:r>
      <w:r w:rsidR="00AD6543" w:rsidRPr="00FF2DF9">
        <w:rPr>
          <w:szCs w:val="24"/>
        </w:rPr>
        <w:t xml:space="preserve">contact, </w:t>
      </w:r>
      <w:r w:rsidR="00691D79">
        <w:rPr>
          <w:szCs w:val="24"/>
        </w:rPr>
        <w:t xml:space="preserve">and use a </w:t>
      </w:r>
      <w:r w:rsidR="00AD6543" w:rsidRPr="00FF2DF9">
        <w:rPr>
          <w:szCs w:val="24"/>
        </w:rPr>
        <w:t>friendly</w:t>
      </w:r>
      <w:r w:rsidR="00691D79">
        <w:rPr>
          <w:szCs w:val="24"/>
        </w:rPr>
        <w:t>,</w:t>
      </w:r>
      <w:r w:rsidRPr="00FF2DF9">
        <w:rPr>
          <w:szCs w:val="24"/>
        </w:rPr>
        <w:t xml:space="preserve"> calm</w:t>
      </w:r>
      <w:r w:rsidR="00AD6543" w:rsidRPr="00FF2DF9">
        <w:rPr>
          <w:szCs w:val="24"/>
        </w:rPr>
        <w:t xml:space="preserve"> voice</w:t>
      </w:r>
      <w:r w:rsidR="00691D79">
        <w:rPr>
          <w:szCs w:val="24"/>
        </w:rPr>
        <w:t>.</w:t>
      </w:r>
    </w:p>
    <w:p w14:paraId="52860659" w14:textId="77777777" w:rsidR="00F211E7" w:rsidRDefault="00F211E7" w:rsidP="00F211E7">
      <w:pPr>
        <w:pStyle w:val="ListParagraph"/>
        <w:rPr>
          <w:szCs w:val="24"/>
        </w:rPr>
      </w:pPr>
    </w:p>
    <w:p w14:paraId="0D98C424" w14:textId="63F7718C" w:rsidR="00AD6543" w:rsidRPr="00FF2DF9" w:rsidRDefault="00AD6543" w:rsidP="00F211E7">
      <w:pPr>
        <w:pStyle w:val="ListParagraph"/>
        <w:numPr>
          <w:ilvl w:val="0"/>
          <w:numId w:val="3"/>
        </w:numPr>
        <w:rPr>
          <w:szCs w:val="24"/>
        </w:rPr>
      </w:pPr>
      <w:r w:rsidRPr="00FF2DF9">
        <w:rPr>
          <w:szCs w:val="24"/>
        </w:rPr>
        <w:t>Seated bod</w:t>
      </w:r>
      <w:r w:rsidR="00691D79">
        <w:rPr>
          <w:szCs w:val="24"/>
        </w:rPr>
        <w:t>y posture: Lean slightly forward.</w:t>
      </w:r>
      <w:r w:rsidRPr="00FF2DF9">
        <w:rPr>
          <w:szCs w:val="24"/>
        </w:rPr>
        <w:t xml:space="preserve">  </w:t>
      </w:r>
    </w:p>
    <w:p w14:paraId="7AAE69B5" w14:textId="77777777" w:rsidR="00F211E7" w:rsidRPr="00F211E7" w:rsidRDefault="00F211E7" w:rsidP="00F211E7">
      <w:pPr>
        <w:pStyle w:val="ListParagraph"/>
        <w:rPr>
          <w:i/>
          <w:iCs/>
          <w:szCs w:val="24"/>
        </w:rPr>
      </w:pPr>
    </w:p>
    <w:p w14:paraId="320F4EA4" w14:textId="77777777" w:rsidR="00691D79" w:rsidRDefault="00AD6543" w:rsidP="00691D79">
      <w:pPr>
        <w:pStyle w:val="ListParagraph"/>
        <w:numPr>
          <w:ilvl w:val="0"/>
          <w:numId w:val="3"/>
        </w:numPr>
        <w:rPr>
          <w:szCs w:val="24"/>
        </w:rPr>
      </w:pPr>
      <w:r w:rsidRPr="00691D79">
        <w:rPr>
          <w:szCs w:val="24"/>
        </w:rPr>
        <w:t xml:space="preserve">Eye contact: </w:t>
      </w:r>
      <w:r w:rsidR="00691D79" w:rsidRPr="00691D79">
        <w:rPr>
          <w:szCs w:val="24"/>
        </w:rPr>
        <w:t>M</w:t>
      </w:r>
      <w:r w:rsidR="004D443D" w:rsidRPr="00691D79">
        <w:rPr>
          <w:szCs w:val="24"/>
        </w:rPr>
        <w:t>aintain consistent contact (just short of a “stare”)</w:t>
      </w:r>
      <w:r w:rsidR="00691D79" w:rsidRPr="00691D79">
        <w:rPr>
          <w:szCs w:val="24"/>
        </w:rPr>
        <w:t>.</w:t>
      </w:r>
    </w:p>
    <w:p w14:paraId="4EAF3D62" w14:textId="77777777" w:rsidR="00691D79" w:rsidRDefault="00691D79" w:rsidP="00691D79">
      <w:pPr>
        <w:pStyle w:val="ListParagraph"/>
        <w:rPr>
          <w:szCs w:val="24"/>
        </w:rPr>
      </w:pPr>
    </w:p>
    <w:p w14:paraId="33FDC4FF" w14:textId="59E72C5B" w:rsidR="004D443D" w:rsidRPr="00691D79" w:rsidRDefault="00AD6543" w:rsidP="00691D79">
      <w:pPr>
        <w:pStyle w:val="ListParagraph"/>
        <w:numPr>
          <w:ilvl w:val="0"/>
          <w:numId w:val="3"/>
        </w:numPr>
        <w:rPr>
          <w:szCs w:val="24"/>
        </w:rPr>
      </w:pPr>
      <w:r w:rsidRPr="00691D79">
        <w:rPr>
          <w:szCs w:val="24"/>
        </w:rPr>
        <w:t>Facial expression</w:t>
      </w:r>
      <w:r w:rsidR="00AD5554" w:rsidRPr="00691D79">
        <w:rPr>
          <w:szCs w:val="24"/>
        </w:rPr>
        <w:t xml:space="preserve"> and head nod</w:t>
      </w:r>
      <w:r w:rsidR="004D443D" w:rsidRPr="00691D79">
        <w:rPr>
          <w:szCs w:val="24"/>
        </w:rPr>
        <w:t>ding</w:t>
      </w:r>
      <w:r w:rsidR="00691D79" w:rsidRPr="00691D79">
        <w:rPr>
          <w:szCs w:val="24"/>
        </w:rPr>
        <w:t xml:space="preserve">: </w:t>
      </w:r>
      <w:r w:rsidR="00E673DC">
        <w:rPr>
          <w:szCs w:val="24"/>
        </w:rPr>
        <w:t>E</w:t>
      </w:r>
      <w:r w:rsidR="00234B2A" w:rsidRPr="00691D79">
        <w:rPr>
          <w:szCs w:val="24"/>
        </w:rPr>
        <w:t xml:space="preserve">xpress interest, </w:t>
      </w:r>
      <w:r w:rsidRPr="00691D79">
        <w:rPr>
          <w:szCs w:val="24"/>
        </w:rPr>
        <w:t>attentiveness</w:t>
      </w:r>
      <w:r w:rsidR="004D443D" w:rsidRPr="00691D79">
        <w:rPr>
          <w:szCs w:val="24"/>
        </w:rPr>
        <w:t xml:space="preserve">, understanding, </w:t>
      </w:r>
      <w:r w:rsidR="00691D79" w:rsidRPr="00691D79">
        <w:rPr>
          <w:szCs w:val="24"/>
        </w:rPr>
        <w:t xml:space="preserve">and </w:t>
      </w:r>
      <w:r w:rsidR="004D443D" w:rsidRPr="00691D79">
        <w:rPr>
          <w:szCs w:val="24"/>
        </w:rPr>
        <w:t>openness</w:t>
      </w:r>
      <w:r w:rsidR="00691D79" w:rsidRPr="00691D79">
        <w:rPr>
          <w:szCs w:val="24"/>
        </w:rPr>
        <w:t xml:space="preserve">. </w:t>
      </w:r>
      <w:r w:rsidR="00691D79">
        <w:rPr>
          <w:szCs w:val="24"/>
        </w:rPr>
        <w:t>Facial expressions</w:t>
      </w:r>
      <w:r w:rsidR="004D443D" w:rsidRPr="00691D79">
        <w:rPr>
          <w:szCs w:val="24"/>
        </w:rPr>
        <w:t xml:space="preserve"> should </w:t>
      </w:r>
      <w:r w:rsidR="00C3003B" w:rsidRPr="00691D79">
        <w:rPr>
          <w:szCs w:val="24"/>
        </w:rPr>
        <w:t xml:space="preserve">be </w:t>
      </w:r>
      <w:r w:rsidR="004D443D" w:rsidRPr="00691D79">
        <w:rPr>
          <w:szCs w:val="24"/>
        </w:rPr>
        <w:t>congruent with client’s topic (e.g., avoid mindless smiling during sad content)</w:t>
      </w:r>
      <w:r w:rsidR="00691D79">
        <w:rPr>
          <w:szCs w:val="24"/>
        </w:rPr>
        <w:t xml:space="preserve"> and</w:t>
      </w:r>
      <w:r w:rsidR="00584359" w:rsidRPr="00691D79">
        <w:rPr>
          <w:szCs w:val="24"/>
        </w:rPr>
        <w:t xml:space="preserve"> a</w:t>
      </w:r>
      <w:r w:rsidR="004D443D" w:rsidRPr="00691D79">
        <w:rPr>
          <w:szCs w:val="24"/>
        </w:rPr>
        <w:t>void expressions of judgment</w:t>
      </w:r>
      <w:r w:rsidR="00691D79" w:rsidRPr="00691D79">
        <w:rPr>
          <w:szCs w:val="24"/>
        </w:rPr>
        <w:t>.</w:t>
      </w:r>
    </w:p>
    <w:p w14:paraId="152795F3" w14:textId="77777777" w:rsidR="005356E6" w:rsidRPr="00584359" w:rsidRDefault="005356E6" w:rsidP="00F211E7">
      <w:pPr>
        <w:ind w:left="1440"/>
        <w:rPr>
          <w:szCs w:val="24"/>
        </w:rPr>
      </w:pPr>
    </w:p>
    <w:p w14:paraId="297B3318" w14:textId="28497161" w:rsidR="00AD6543" w:rsidRDefault="00AD6543" w:rsidP="00F211E7">
      <w:pPr>
        <w:pStyle w:val="ListParagraph"/>
        <w:numPr>
          <w:ilvl w:val="0"/>
          <w:numId w:val="3"/>
        </w:numPr>
        <w:rPr>
          <w:szCs w:val="24"/>
        </w:rPr>
      </w:pPr>
      <w:r w:rsidRPr="00FF2DF9">
        <w:rPr>
          <w:szCs w:val="24"/>
        </w:rPr>
        <w:t>Vocal qualities: Striv</w:t>
      </w:r>
      <w:r w:rsidR="00112966" w:rsidRPr="00FF2DF9">
        <w:rPr>
          <w:szCs w:val="24"/>
        </w:rPr>
        <w:t>e for normal-to-slow</w:t>
      </w:r>
      <w:r w:rsidRPr="00FF2DF9">
        <w:rPr>
          <w:szCs w:val="24"/>
        </w:rPr>
        <w:t xml:space="preserve"> pace, calm tone, and clear enunciation.</w:t>
      </w:r>
      <w:r w:rsidR="00437154">
        <w:rPr>
          <w:szCs w:val="24"/>
        </w:rPr>
        <w:t xml:space="preserve"> </w:t>
      </w:r>
      <w:r w:rsidR="00112966" w:rsidRPr="00FF2DF9">
        <w:rPr>
          <w:szCs w:val="24"/>
        </w:rPr>
        <w:t xml:space="preserve"> Work on any discomfort you might have wit</w:t>
      </w:r>
      <w:r w:rsidR="00C3003B">
        <w:rPr>
          <w:szCs w:val="24"/>
        </w:rPr>
        <w:t>h silence by taking a deep breath (or two)</w:t>
      </w:r>
      <w:r w:rsidR="00F211E7">
        <w:rPr>
          <w:szCs w:val="24"/>
        </w:rPr>
        <w:t xml:space="preserve">; pausing a second or two </w:t>
      </w:r>
      <w:r w:rsidR="00C3003B">
        <w:rPr>
          <w:szCs w:val="24"/>
        </w:rPr>
        <w:t>before making any utterance, reflecting about whether what you want to say is needed or desirable</w:t>
      </w:r>
      <w:r w:rsidR="00F211E7">
        <w:rPr>
          <w:szCs w:val="24"/>
        </w:rPr>
        <w:t>;</w:t>
      </w:r>
      <w:r w:rsidR="00C3003B">
        <w:rPr>
          <w:szCs w:val="24"/>
        </w:rPr>
        <w:t xml:space="preserve"> or practicing in everyday interpersonal situations. </w:t>
      </w:r>
    </w:p>
    <w:p w14:paraId="3F9AA3F1" w14:textId="77777777" w:rsidR="005356E6" w:rsidRPr="00FF2DF9" w:rsidRDefault="005356E6" w:rsidP="00F211E7">
      <w:pPr>
        <w:pStyle w:val="ListParagraph"/>
        <w:rPr>
          <w:szCs w:val="24"/>
        </w:rPr>
      </w:pPr>
    </w:p>
    <w:p w14:paraId="7663EBFE" w14:textId="1B470F73" w:rsidR="00702539" w:rsidRDefault="00234B2A" w:rsidP="00F211E7">
      <w:pPr>
        <w:pStyle w:val="ListParagraph"/>
        <w:numPr>
          <w:ilvl w:val="0"/>
          <w:numId w:val="3"/>
        </w:numPr>
        <w:rPr>
          <w:szCs w:val="24"/>
        </w:rPr>
      </w:pPr>
      <w:r w:rsidRPr="00FF2DF9">
        <w:rPr>
          <w:szCs w:val="24"/>
        </w:rPr>
        <w:t>Body movements and g</w:t>
      </w:r>
      <w:r w:rsidR="00795601" w:rsidRPr="00FF2DF9">
        <w:rPr>
          <w:szCs w:val="24"/>
        </w:rPr>
        <w:t>estures:</w:t>
      </w:r>
      <w:r w:rsidR="00112966" w:rsidRPr="00FF2DF9">
        <w:rPr>
          <w:szCs w:val="24"/>
        </w:rPr>
        <w:t xml:space="preserve"> Do a careful self-assessment, avoiding “unpurposive movements” (e.g., hair-twirling, fingernail-picking, pen-biting, leg-bopping). </w:t>
      </w:r>
    </w:p>
    <w:p w14:paraId="10288207" w14:textId="2718B07B" w:rsidR="005356E6" w:rsidRPr="005356E6" w:rsidRDefault="005356E6" w:rsidP="00F211E7">
      <w:pPr>
        <w:rPr>
          <w:szCs w:val="24"/>
        </w:rPr>
      </w:pPr>
    </w:p>
    <w:p w14:paraId="1E7A3305" w14:textId="02CED195" w:rsidR="00702539" w:rsidRPr="00E673DC" w:rsidRDefault="00AD6543" w:rsidP="00E673DC">
      <w:pPr>
        <w:pStyle w:val="ListParagraph"/>
        <w:numPr>
          <w:ilvl w:val="0"/>
          <w:numId w:val="3"/>
        </w:numPr>
        <w:rPr>
          <w:szCs w:val="24"/>
        </w:rPr>
      </w:pPr>
      <w:r w:rsidRPr="00FF2DF9">
        <w:rPr>
          <w:szCs w:val="24"/>
        </w:rPr>
        <w:t>P</w:t>
      </w:r>
      <w:r w:rsidR="00702539" w:rsidRPr="00FF2DF9">
        <w:rPr>
          <w:szCs w:val="24"/>
        </w:rPr>
        <w:t>hysical distance/</w:t>
      </w:r>
      <w:r w:rsidR="0020280F" w:rsidRPr="00FF2DF9">
        <w:rPr>
          <w:szCs w:val="24"/>
        </w:rPr>
        <w:t>p</w:t>
      </w:r>
      <w:r w:rsidRPr="00FF2DF9">
        <w:rPr>
          <w:szCs w:val="24"/>
        </w:rPr>
        <w:t>ersonal space</w:t>
      </w:r>
      <w:r w:rsidR="00702539" w:rsidRPr="00FF2DF9">
        <w:rPr>
          <w:szCs w:val="24"/>
        </w:rPr>
        <w:t xml:space="preserve"> and angling</w:t>
      </w:r>
      <w:r w:rsidR="00E673DC">
        <w:rPr>
          <w:szCs w:val="24"/>
        </w:rPr>
        <w:t xml:space="preserve">: </w:t>
      </w:r>
      <w:r w:rsidRPr="00E673DC">
        <w:rPr>
          <w:szCs w:val="24"/>
        </w:rPr>
        <w:t xml:space="preserve">Invade personal space </w:t>
      </w:r>
      <w:r w:rsidR="00702539" w:rsidRPr="00E673DC">
        <w:rPr>
          <w:szCs w:val="24"/>
        </w:rPr>
        <w:t xml:space="preserve">just </w:t>
      </w:r>
      <w:r w:rsidRPr="00E673DC">
        <w:rPr>
          <w:szCs w:val="24"/>
        </w:rPr>
        <w:t>slightly</w:t>
      </w:r>
      <w:r w:rsidR="00702539" w:rsidRPr="00E673DC">
        <w:rPr>
          <w:szCs w:val="24"/>
        </w:rPr>
        <w:t>; a</w:t>
      </w:r>
      <w:r w:rsidRPr="00E673DC">
        <w:rPr>
          <w:szCs w:val="24"/>
        </w:rPr>
        <w:t>ngl</w:t>
      </w:r>
      <w:r w:rsidR="00E673DC">
        <w:rPr>
          <w:szCs w:val="24"/>
        </w:rPr>
        <w:t xml:space="preserve">ing or </w:t>
      </w:r>
      <w:r w:rsidR="00702539" w:rsidRPr="00E673DC">
        <w:rPr>
          <w:szCs w:val="24"/>
        </w:rPr>
        <w:t>mirroring</w:t>
      </w:r>
      <w:r w:rsidRPr="00E673DC">
        <w:rPr>
          <w:szCs w:val="24"/>
        </w:rPr>
        <w:t xml:space="preserve"> is ideal</w:t>
      </w:r>
      <w:r w:rsidR="00E673DC">
        <w:rPr>
          <w:szCs w:val="24"/>
        </w:rPr>
        <w:t xml:space="preserve">. </w:t>
      </w:r>
    </w:p>
    <w:p w14:paraId="248F50E9" w14:textId="77777777" w:rsidR="00F211E7" w:rsidRPr="00E673DC" w:rsidRDefault="00F211E7" w:rsidP="00E673DC">
      <w:pPr>
        <w:rPr>
          <w:szCs w:val="24"/>
        </w:rPr>
      </w:pPr>
    </w:p>
    <w:p w14:paraId="214C996B" w14:textId="77777777" w:rsidR="00B538B8" w:rsidRPr="00FF2DF9" w:rsidRDefault="00AD6543" w:rsidP="00F211E7">
      <w:pPr>
        <w:pStyle w:val="ListParagraph"/>
        <w:numPr>
          <w:ilvl w:val="0"/>
          <w:numId w:val="3"/>
        </w:numPr>
        <w:rPr>
          <w:szCs w:val="24"/>
        </w:rPr>
      </w:pPr>
      <w:r w:rsidRPr="00FF2DF9">
        <w:rPr>
          <w:szCs w:val="24"/>
        </w:rPr>
        <w:t>To touch or not to touch?  Err on the side of caution</w:t>
      </w:r>
      <w:r w:rsidR="0005776C" w:rsidRPr="00FF2DF9">
        <w:rPr>
          <w:szCs w:val="24"/>
        </w:rPr>
        <w:t>.</w:t>
      </w:r>
    </w:p>
    <w:p w14:paraId="0572DD43" w14:textId="77777777" w:rsidR="00F211E7" w:rsidRDefault="00F211E7">
      <w:pPr>
        <w:rPr>
          <w:rFonts w:eastAsiaTheme="majorEastAsia" w:cstheme="majorBidi"/>
          <w:b/>
          <w:szCs w:val="32"/>
        </w:rPr>
      </w:pPr>
      <w:bookmarkStart w:id="2" w:name="_Toc469232839"/>
      <w:r>
        <w:br w:type="page"/>
      </w:r>
    </w:p>
    <w:p w14:paraId="12A66E6C" w14:textId="732FA250" w:rsidR="00997349" w:rsidRPr="00FF2DF9" w:rsidRDefault="00997349" w:rsidP="00584359">
      <w:pPr>
        <w:pStyle w:val="Heading1"/>
        <w:jc w:val="center"/>
      </w:pPr>
      <w:r w:rsidRPr="00FF2DF9">
        <w:lastRenderedPageBreak/>
        <w:t>Skill #2: Attentive Listening</w:t>
      </w:r>
      <w:bookmarkEnd w:id="2"/>
    </w:p>
    <w:p w14:paraId="4D440502" w14:textId="77777777" w:rsidR="003818F2" w:rsidRDefault="003818F2" w:rsidP="00997349">
      <w:pPr>
        <w:rPr>
          <w:szCs w:val="24"/>
        </w:rPr>
      </w:pPr>
    </w:p>
    <w:p w14:paraId="5AFEE903" w14:textId="57DCB7E6" w:rsidR="00997349" w:rsidRPr="00FF2DF9" w:rsidRDefault="003818F2" w:rsidP="00B922AC">
      <w:pPr>
        <w:ind w:firstLine="720"/>
        <w:rPr>
          <w:szCs w:val="24"/>
        </w:rPr>
      </w:pPr>
      <w:r>
        <w:rPr>
          <w:szCs w:val="24"/>
        </w:rPr>
        <w:t>“</w:t>
      </w:r>
      <w:r w:rsidR="00997349" w:rsidRPr="00FF2DF9">
        <w:rPr>
          <w:szCs w:val="24"/>
        </w:rPr>
        <w:t xml:space="preserve">What, then, are the basic requirements as to the personality and the professional abilities of a psychiatrist? </w:t>
      </w:r>
      <w:r w:rsidR="00437154">
        <w:rPr>
          <w:szCs w:val="24"/>
        </w:rPr>
        <w:t xml:space="preserve"> </w:t>
      </w:r>
      <w:r w:rsidR="00997349" w:rsidRPr="00FF2DF9">
        <w:rPr>
          <w:szCs w:val="24"/>
        </w:rPr>
        <w:t>If I were asked to answer this question i</w:t>
      </w:r>
      <w:r>
        <w:rPr>
          <w:szCs w:val="24"/>
        </w:rPr>
        <w:t>n one sentence, I would reply, ‘</w:t>
      </w:r>
      <w:r w:rsidR="00997349" w:rsidRPr="00FF2DF9">
        <w:rPr>
          <w:szCs w:val="24"/>
        </w:rPr>
        <w:t>The psychoth</w:t>
      </w:r>
      <w:r>
        <w:rPr>
          <w:szCs w:val="24"/>
        </w:rPr>
        <w:t>erapist must be able to listen.’</w:t>
      </w:r>
      <w:r w:rsidR="00997349" w:rsidRPr="00FF2DF9">
        <w:rPr>
          <w:szCs w:val="24"/>
        </w:rPr>
        <w:t xml:space="preserve"> </w:t>
      </w:r>
      <w:r w:rsidR="00437154">
        <w:rPr>
          <w:szCs w:val="24"/>
        </w:rPr>
        <w:t xml:space="preserve"> </w:t>
      </w:r>
      <w:r w:rsidR="00997349" w:rsidRPr="00FF2DF9">
        <w:rPr>
          <w:szCs w:val="24"/>
        </w:rPr>
        <w:t>This does not appear to be a startling statement, but i</w:t>
      </w:r>
      <w:r>
        <w:rPr>
          <w:szCs w:val="24"/>
        </w:rPr>
        <w:t xml:space="preserve">t is intended to be just that. </w:t>
      </w:r>
      <w:r w:rsidR="00437154">
        <w:rPr>
          <w:szCs w:val="24"/>
        </w:rPr>
        <w:t xml:space="preserve"> </w:t>
      </w:r>
      <w:r w:rsidR="00997349" w:rsidRPr="00FF2DF9">
        <w:rPr>
          <w:szCs w:val="24"/>
        </w:rPr>
        <w:t>To be able to listen and to gather information from another person…without reacting along the lines of one's own problems or experiences, of which one may be reminded, perhaps in a disturbing way, is an art of interpersonal exchange which few people are able to practice without special training</w:t>
      </w:r>
      <w:r>
        <w:rPr>
          <w:szCs w:val="24"/>
        </w:rPr>
        <w:t>”</w:t>
      </w:r>
      <w:r w:rsidR="00437154">
        <w:rPr>
          <w:szCs w:val="24"/>
        </w:rPr>
        <w:t xml:space="preserve"> </w:t>
      </w:r>
      <w:r w:rsidR="00B922AC">
        <w:rPr>
          <w:szCs w:val="24"/>
        </w:rPr>
        <w:t>(</w:t>
      </w:r>
      <w:r w:rsidR="00B97597" w:rsidRPr="00FF2DF9">
        <w:rPr>
          <w:szCs w:val="24"/>
        </w:rPr>
        <w:t xml:space="preserve">Fromm-Reichmann, </w:t>
      </w:r>
      <w:r w:rsidR="00B922AC">
        <w:rPr>
          <w:szCs w:val="24"/>
        </w:rPr>
        <w:t xml:space="preserve">1950, p. 7). </w:t>
      </w:r>
    </w:p>
    <w:p w14:paraId="003DF288" w14:textId="77777777" w:rsidR="00B97597" w:rsidRPr="00FF2DF9" w:rsidRDefault="00B97597" w:rsidP="00997349">
      <w:pPr>
        <w:rPr>
          <w:szCs w:val="24"/>
        </w:rPr>
      </w:pPr>
    </w:p>
    <w:p w14:paraId="638E0819" w14:textId="574525A5" w:rsidR="00997349" w:rsidRPr="00FF2DF9" w:rsidRDefault="003818F2" w:rsidP="00684BD0">
      <w:pPr>
        <w:ind w:firstLine="720"/>
        <w:rPr>
          <w:szCs w:val="24"/>
        </w:rPr>
      </w:pPr>
      <w:r>
        <w:rPr>
          <w:szCs w:val="24"/>
        </w:rPr>
        <w:t>“</w:t>
      </w:r>
      <w:r w:rsidR="00997349" w:rsidRPr="00FF2DF9">
        <w:rPr>
          <w:szCs w:val="24"/>
        </w:rPr>
        <w:t>The major complaint that patients have about their encounters with physicians is that doctors do not listen</w:t>
      </w:r>
      <w:r w:rsidR="00F12FB0">
        <w:rPr>
          <w:szCs w:val="24"/>
        </w:rPr>
        <w:t xml:space="preserve">. </w:t>
      </w:r>
      <w:r w:rsidR="00997349" w:rsidRPr="00FF2DF9">
        <w:rPr>
          <w:szCs w:val="24"/>
        </w:rPr>
        <w:t xml:space="preserve"> </w:t>
      </w:r>
      <w:r w:rsidR="00F12FB0">
        <w:rPr>
          <w:szCs w:val="24"/>
        </w:rPr>
        <w:t xml:space="preserve">The </w:t>
      </w:r>
      <w:r w:rsidR="00997349" w:rsidRPr="00FF2DF9">
        <w:rPr>
          <w:szCs w:val="24"/>
        </w:rPr>
        <w:t xml:space="preserve">evidence </w:t>
      </w:r>
      <w:r w:rsidR="00F12FB0">
        <w:rPr>
          <w:szCs w:val="24"/>
        </w:rPr>
        <w:t xml:space="preserve">for this </w:t>
      </w:r>
      <w:r w:rsidR="00997349" w:rsidRPr="00FF2DF9">
        <w:rPr>
          <w:szCs w:val="24"/>
        </w:rPr>
        <w:t>is legion</w:t>
      </w:r>
      <w:r w:rsidR="00F12FB0">
        <w:rPr>
          <w:szCs w:val="24"/>
        </w:rPr>
        <w:t xml:space="preserve">. </w:t>
      </w:r>
      <w:r w:rsidR="00437154">
        <w:rPr>
          <w:szCs w:val="24"/>
        </w:rPr>
        <w:t xml:space="preserve"> </w:t>
      </w:r>
      <w:r w:rsidR="00F12FB0">
        <w:rPr>
          <w:szCs w:val="24"/>
        </w:rPr>
        <w:t>H</w:t>
      </w:r>
      <w:r w:rsidR="00997349" w:rsidRPr="00FF2DF9">
        <w:rPr>
          <w:szCs w:val="24"/>
        </w:rPr>
        <w:t>owever, most of the teacher and learner manuals make scant mention of the skill of listening.</w:t>
      </w:r>
      <w:r w:rsidR="00437154">
        <w:rPr>
          <w:szCs w:val="24"/>
        </w:rPr>
        <w:t xml:space="preserve"> </w:t>
      </w:r>
      <w:r w:rsidR="00997349" w:rsidRPr="00FF2DF9">
        <w:rPr>
          <w:szCs w:val="24"/>
        </w:rPr>
        <w:t xml:space="preserve"> It seems that authors of such materials assume that listening is an innate skill, present early in development and hardly in need of special attention.  </w:t>
      </w:r>
      <w:r w:rsidR="00F12FB0">
        <w:rPr>
          <w:szCs w:val="24"/>
        </w:rPr>
        <w:t>T</w:t>
      </w:r>
      <w:r w:rsidR="00997349" w:rsidRPr="00FF2DF9">
        <w:rPr>
          <w:szCs w:val="24"/>
        </w:rPr>
        <w:t>his stance ignores the complexities of listening and misses the special features that characterize attentive listening</w:t>
      </w:r>
      <w:r>
        <w:rPr>
          <w:szCs w:val="24"/>
        </w:rPr>
        <w:t>”</w:t>
      </w:r>
      <w:r w:rsidR="00437154" w:rsidRPr="00437154">
        <w:rPr>
          <w:szCs w:val="24"/>
        </w:rPr>
        <w:t xml:space="preserve"> </w:t>
      </w:r>
      <w:r w:rsidR="00437154" w:rsidRPr="00FF2DF9">
        <w:rPr>
          <w:szCs w:val="24"/>
        </w:rPr>
        <w:t>(</w:t>
      </w:r>
      <w:r w:rsidR="00B922AC">
        <w:rPr>
          <w:szCs w:val="24"/>
        </w:rPr>
        <w:t xml:space="preserve">Boudreau, Cassell, &amp; Fuks, 2009, </w:t>
      </w:r>
      <w:r w:rsidR="00437154" w:rsidRPr="00FF2DF9">
        <w:rPr>
          <w:szCs w:val="24"/>
        </w:rPr>
        <w:t>pp</w:t>
      </w:r>
      <w:r w:rsidR="00B922AC">
        <w:rPr>
          <w:szCs w:val="24"/>
        </w:rPr>
        <w:t>.</w:t>
      </w:r>
      <w:r w:rsidR="00437154" w:rsidRPr="00FF2DF9">
        <w:rPr>
          <w:szCs w:val="24"/>
        </w:rPr>
        <w:t xml:space="preserve"> 22-23)</w:t>
      </w:r>
      <w:r w:rsidR="00B922AC">
        <w:rPr>
          <w:szCs w:val="24"/>
        </w:rPr>
        <w:t>.</w:t>
      </w:r>
    </w:p>
    <w:p w14:paraId="7B2C361F" w14:textId="77777777" w:rsidR="00B97597" w:rsidRPr="00FF2DF9" w:rsidRDefault="00B97597" w:rsidP="00997349">
      <w:pPr>
        <w:rPr>
          <w:szCs w:val="24"/>
        </w:rPr>
      </w:pPr>
    </w:p>
    <w:p w14:paraId="30F930CE" w14:textId="7D923D4B" w:rsidR="00C440E0" w:rsidRPr="00FF2DF9" w:rsidRDefault="003818F2" w:rsidP="00B922AC">
      <w:pPr>
        <w:ind w:firstLine="720"/>
        <w:rPr>
          <w:szCs w:val="24"/>
        </w:rPr>
      </w:pPr>
      <w:r>
        <w:rPr>
          <w:szCs w:val="24"/>
        </w:rPr>
        <w:t>“</w:t>
      </w:r>
      <w:r w:rsidR="00C440E0" w:rsidRPr="00FF2DF9">
        <w:rPr>
          <w:szCs w:val="24"/>
        </w:rPr>
        <w:t xml:space="preserve">Listening to an upsetting event is </w:t>
      </w:r>
      <w:r w:rsidR="00F12FB0">
        <w:rPr>
          <w:szCs w:val="24"/>
        </w:rPr>
        <w:t xml:space="preserve">part of the </w:t>
      </w:r>
      <w:r w:rsidR="00C440E0" w:rsidRPr="00FF2DF9">
        <w:rPr>
          <w:szCs w:val="24"/>
        </w:rPr>
        <w:t xml:space="preserve">healing </w:t>
      </w:r>
      <w:r w:rsidR="00E47295">
        <w:rPr>
          <w:szCs w:val="24"/>
        </w:rPr>
        <w:t xml:space="preserve">process </w:t>
      </w:r>
      <w:r w:rsidR="00C440E0" w:rsidRPr="00FF2DF9">
        <w:rPr>
          <w:szCs w:val="24"/>
        </w:rPr>
        <w:t>for the support seeker</w:t>
      </w:r>
      <w:r w:rsidR="00E47295">
        <w:rPr>
          <w:szCs w:val="24"/>
        </w:rPr>
        <w:t>,</w:t>
      </w:r>
      <w:r w:rsidR="00C440E0" w:rsidRPr="00FF2DF9">
        <w:rPr>
          <w:szCs w:val="24"/>
        </w:rPr>
        <w:t xml:space="preserve"> but </w:t>
      </w:r>
      <w:r w:rsidR="00E47295">
        <w:rPr>
          <w:szCs w:val="24"/>
        </w:rPr>
        <w:t xml:space="preserve">it is often </w:t>
      </w:r>
      <w:r w:rsidR="00C440E0" w:rsidRPr="00FF2DF9">
        <w:rPr>
          <w:szCs w:val="24"/>
        </w:rPr>
        <w:t>stressful for the listener</w:t>
      </w:r>
      <w:r w:rsidR="00E47295">
        <w:rPr>
          <w:szCs w:val="24"/>
        </w:rPr>
        <w:t>.</w:t>
      </w:r>
      <w:r w:rsidR="00C440E0" w:rsidRPr="00FF2DF9">
        <w:rPr>
          <w:szCs w:val="24"/>
        </w:rPr>
        <w:t xml:space="preserve"> </w:t>
      </w:r>
      <w:r w:rsidR="00437154">
        <w:rPr>
          <w:szCs w:val="24"/>
        </w:rPr>
        <w:t xml:space="preserve"> </w:t>
      </w:r>
      <w:r w:rsidR="00C440E0" w:rsidRPr="00FF2DF9">
        <w:rPr>
          <w:szCs w:val="24"/>
        </w:rPr>
        <w:t xml:space="preserve">One reason why listeners may experience elevated levels of stress is because they are likely influenced by and pressured to conform to normative expectations of what constitutes beneficial emotional support. </w:t>
      </w:r>
      <w:r w:rsidR="00437154">
        <w:rPr>
          <w:szCs w:val="24"/>
        </w:rPr>
        <w:t xml:space="preserve"> </w:t>
      </w:r>
      <w:r w:rsidR="00C440E0" w:rsidRPr="00FF2DF9">
        <w:rPr>
          <w:szCs w:val="24"/>
        </w:rPr>
        <w:t xml:space="preserve">Listeners tend to think that merely appearing involved and providing encouragements (i.e., being there or passively listening) is not enough when comforting another person; they ought to do something </w:t>
      </w:r>
      <w:r w:rsidR="00E47295">
        <w:rPr>
          <w:szCs w:val="24"/>
        </w:rPr>
        <w:t>to</w:t>
      </w:r>
      <w:r w:rsidR="00C440E0" w:rsidRPr="00FF2DF9">
        <w:rPr>
          <w:szCs w:val="24"/>
        </w:rPr>
        <w:t xml:space="preserve"> resolve the problem</w:t>
      </w:r>
      <w:r>
        <w:rPr>
          <w:szCs w:val="24"/>
        </w:rPr>
        <w:t>”</w:t>
      </w:r>
      <w:r w:rsidR="00437154" w:rsidRPr="00437154">
        <w:rPr>
          <w:szCs w:val="24"/>
        </w:rPr>
        <w:t xml:space="preserve"> </w:t>
      </w:r>
      <w:r w:rsidR="00437154" w:rsidRPr="00FF2DF9">
        <w:rPr>
          <w:szCs w:val="24"/>
        </w:rPr>
        <w:t>(</w:t>
      </w:r>
      <w:r w:rsidR="00B922AC">
        <w:rPr>
          <w:szCs w:val="24"/>
        </w:rPr>
        <w:t xml:space="preserve">Jones, 2011, </w:t>
      </w:r>
      <w:r w:rsidR="00437154" w:rsidRPr="00FF2DF9">
        <w:rPr>
          <w:szCs w:val="24"/>
        </w:rPr>
        <w:t>p. 90)</w:t>
      </w:r>
      <w:r w:rsidR="00B922AC">
        <w:rPr>
          <w:szCs w:val="24"/>
        </w:rPr>
        <w:t>.</w:t>
      </w:r>
    </w:p>
    <w:p w14:paraId="62D225E7" w14:textId="77777777" w:rsidR="00997349" w:rsidRPr="00FF2DF9" w:rsidRDefault="00512D16" w:rsidP="00997349">
      <w:pPr>
        <w:rPr>
          <w:szCs w:val="24"/>
        </w:rPr>
      </w:pPr>
      <w:r>
        <w:rPr>
          <w:noProof/>
          <w:szCs w:val="24"/>
        </w:rPr>
        <mc:AlternateContent>
          <mc:Choice Requires="wps">
            <w:drawing>
              <wp:anchor distT="0" distB="0" distL="114300" distR="114300" simplePos="0" relativeHeight="251659264" behindDoc="0" locked="0" layoutInCell="1" allowOverlap="1" wp14:anchorId="28BE929D" wp14:editId="320B55F8">
                <wp:simplePos x="0" y="0"/>
                <wp:positionH relativeFrom="column">
                  <wp:posOffset>-47625</wp:posOffset>
                </wp:positionH>
                <wp:positionV relativeFrom="paragraph">
                  <wp:posOffset>142875</wp:posOffset>
                </wp:positionV>
                <wp:extent cx="5930265" cy="0"/>
                <wp:effectExtent l="9525" t="8890" r="1333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C5C6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25pt" to="463.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qp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eLpzSfTTGigy8hxZBorPOfuO5QMEosgXMEJqet84EIKYaQcI/SGyFl&#10;FFsq1Jd4Mc2nMcFpKVhwhjBnD/tKWnQiYVziF6sCz2OY1UfFIljLCVvfbE+EvNpwuVQBD0oBOjfr&#10;Og8/FuliPV/PJ6NJPluPJmldjz5uqslotsk+TOunuqrq7Geglk2KVjDGVWA3zGY2+Tvtb6/kOlX3&#10;6by3IXmLHvsFZId/JB21DPJdB2Gv2WVnB41hHGPw7emEeX/cg/34wFe/AAAA//8DAFBLAwQUAAYA&#10;CAAAACEAyx424t0AAAAIAQAADwAAAGRycy9kb3ducmV2LnhtbEyPQU/DMAyF70j8h8hIXKYtpcCA&#10;0nRCQG+7sA1x9RrTVjRO12Rb4ddjxAFOlv2enr+XL0bXqQMNofVs4GKWgCKuvG25NrBZl9NbUCEi&#10;W+w8k4FPCrAoTk9yzKw/8gsdVrFWEsIhQwNNjH2mdagachhmvicW7d0PDqOsQ63tgEcJd51Ok2Su&#10;HbYsHxrs6bGh6mO1dwZC+Uq78mtSTZK3y9pTuntaPqMx52fjwz2oSGP8M8MPvqBDIUxbv2cbVGdg&#10;enMtTgNpKlP0u3R+BWr7e9BFrv8XKL4BAAD//wMAUEsBAi0AFAAGAAgAAAAhALaDOJL+AAAA4QEA&#10;ABMAAAAAAAAAAAAAAAAAAAAAAFtDb250ZW50X1R5cGVzXS54bWxQSwECLQAUAAYACAAAACEAOP0h&#10;/9YAAACUAQAACwAAAAAAAAAAAAAAAAAvAQAAX3JlbHMvLnJlbHNQSwECLQAUAAYACAAAACEA680K&#10;qRICAAAoBAAADgAAAAAAAAAAAAAAAAAuAgAAZHJzL2Uyb0RvYy54bWxQSwECLQAUAAYACAAAACEA&#10;yx424t0AAAAIAQAADwAAAAAAAAAAAAAAAABsBAAAZHJzL2Rvd25yZXYueG1sUEsFBgAAAAAEAAQA&#10;8wAAAHYFAAAAAA==&#10;"/>
            </w:pict>
          </mc:Fallback>
        </mc:AlternateContent>
      </w:r>
    </w:p>
    <w:p w14:paraId="3304EB4E" w14:textId="77777777" w:rsidR="00997349" w:rsidRPr="00FF2DF9" w:rsidRDefault="00997349" w:rsidP="00997349">
      <w:pPr>
        <w:rPr>
          <w:szCs w:val="24"/>
        </w:rPr>
      </w:pPr>
    </w:p>
    <w:tbl>
      <w:tblPr>
        <w:tblStyle w:val="TableGrid"/>
        <w:tblW w:w="0" w:type="auto"/>
        <w:tblLook w:val="04A0" w:firstRow="1" w:lastRow="0" w:firstColumn="1" w:lastColumn="0" w:noHBand="0" w:noVBand="1"/>
      </w:tblPr>
      <w:tblGrid>
        <w:gridCol w:w="4675"/>
        <w:gridCol w:w="4675"/>
      </w:tblGrid>
      <w:tr w:rsidR="00997349" w:rsidRPr="00FF2DF9" w14:paraId="0B25FE49" w14:textId="77777777" w:rsidTr="00F12FB0">
        <w:tc>
          <w:tcPr>
            <w:tcW w:w="5508" w:type="dxa"/>
          </w:tcPr>
          <w:p w14:paraId="5EC3E7C0" w14:textId="77777777" w:rsidR="00997349" w:rsidRPr="00FF2DF9" w:rsidRDefault="004E6A41" w:rsidP="00F12FB0">
            <w:pPr>
              <w:rPr>
                <w:szCs w:val="24"/>
              </w:rPr>
            </w:pPr>
            <w:r w:rsidRPr="00FF2DF9">
              <w:rPr>
                <w:szCs w:val="24"/>
              </w:rPr>
              <w:t xml:space="preserve">I feel I </w:t>
            </w:r>
            <w:r w:rsidR="00997349" w:rsidRPr="00FF2DF9">
              <w:rPr>
                <w:szCs w:val="24"/>
              </w:rPr>
              <w:t>am being listened to when</w:t>
            </w:r>
            <w:r w:rsidRPr="00FF2DF9">
              <w:rPr>
                <w:szCs w:val="24"/>
              </w:rPr>
              <w:t>:</w:t>
            </w:r>
          </w:p>
        </w:tc>
        <w:tc>
          <w:tcPr>
            <w:tcW w:w="5508" w:type="dxa"/>
          </w:tcPr>
          <w:p w14:paraId="1C9E977B" w14:textId="77777777" w:rsidR="00997349" w:rsidRPr="00FF2DF9" w:rsidRDefault="00997349" w:rsidP="00F12FB0">
            <w:pPr>
              <w:rPr>
                <w:szCs w:val="24"/>
              </w:rPr>
            </w:pPr>
            <w:r w:rsidRPr="00FF2DF9">
              <w:rPr>
                <w:szCs w:val="24"/>
              </w:rPr>
              <w:t xml:space="preserve">I </w:t>
            </w:r>
            <w:r w:rsidR="004E6A41" w:rsidRPr="00FF2DF9">
              <w:rPr>
                <w:szCs w:val="24"/>
              </w:rPr>
              <w:t xml:space="preserve">feel I </w:t>
            </w:r>
            <w:r w:rsidRPr="00FF2DF9">
              <w:rPr>
                <w:szCs w:val="24"/>
              </w:rPr>
              <w:t>am not being listened to when</w:t>
            </w:r>
            <w:r w:rsidR="004E6A41" w:rsidRPr="00FF2DF9">
              <w:rPr>
                <w:szCs w:val="24"/>
              </w:rPr>
              <w:t>:</w:t>
            </w:r>
          </w:p>
        </w:tc>
      </w:tr>
      <w:tr w:rsidR="00997349" w:rsidRPr="00FF2DF9" w14:paraId="2E0FA550" w14:textId="77777777" w:rsidTr="00F12FB0">
        <w:tc>
          <w:tcPr>
            <w:tcW w:w="5508" w:type="dxa"/>
          </w:tcPr>
          <w:p w14:paraId="4B98FDA0" w14:textId="77777777" w:rsidR="00997349" w:rsidRPr="00FF2DF9" w:rsidRDefault="00997349" w:rsidP="00F12FB0">
            <w:pPr>
              <w:rPr>
                <w:szCs w:val="24"/>
              </w:rPr>
            </w:pPr>
          </w:p>
          <w:p w14:paraId="4746CB6D" w14:textId="77777777" w:rsidR="00997349" w:rsidRPr="00FF2DF9" w:rsidRDefault="00997349" w:rsidP="00F12FB0">
            <w:pPr>
              <w:rPr>
                <w:szCs w:val="24"/>
              </w:rPr>
            </w:pPr>
          </w:p>
          <w:p w14:paraId="01F6E872" w14:textId="77777777" w:rsidR="00997349" w:rsidRPr="00FF2DF9" w:rsidRDefault="00997349" w:rsidP="00F12FB0">
            <w:pPr>
              <w:rPr>
                <w:szCs w:val="24"/>
              </w:rPr>
            </w:pPr>
          </w:p>
          <w:p w14:paraId="78401AB4" w14:textId="77777777" w:rsidR="00997349" w:rsidRPr="00FF2DF9" w:rsidRDefault="00997349" w:rsidP="00F12FB0">
            <w:pPr>
              <w:rPr>
                <w:szCs w:val="24"/>
              </w:rPr>
            </w:pPr>
          </w:p>
          <w:p w14:paraId="4E4D5B8F" w14:textId="77777777" w:rsidR="00997349" w:rsidRPr="00FF2DF9" w:rsidRDefault="00997349" w:rsidP="00F12FB0">
            <w:pPr>
              <w:rPr>
                <w:szCs w:val="24"/>
              </w:rPr>
            </w:pPr>
          </w:p>
          <w:p w14:paraId="08BE6A93" w14:textId="77777777" w:rsidR="00997349" w:rsidRDefault="00997349" w:rsidP="00F12FB0">
            <w:pPr>
              <w:rPr>
                <w:szCs w:val="24"/>
              </w:rPr>
            </w:pPr>
          </w:p>
          <w:p w14:paraId="03FECAB9" w14:textId="77777777" w:rsidR="003818F2" w:rsidRPr="00FF2DF9" w:rsidRDefault="003818F2" w:rsidP="00F12FB0">
            <w:pPr>
              <w:rPr>
                <w:szCs w:val="24"/>
              </w:rPr>
            </w:pPr>
          </w:p>
          <w:p w14:paraId="0C0B32EB" w14:textId="77777777" w:rsidR="00997349" w:rsidRPr="00FF2DF9" w:rsidRDefault="00997349" w:rsidP="00F12FB0">
            <w:pPr>
              <w:rPr>
                <w:szCs w:val="24"/>
              </w:rPr>
            </w:pPr>
          </w:p>
          <w:p w14:paraId="24AD069D" w14:textId="77777777" w:rsidR="00997349" w:rsidRPr="00FF2DF9" w:rsidRDefault="00997349" w:rsidP="00F12FB0">
            <w:pPr>
              <w:rPr>
                <w:szCs w:val="24"/>
              </w:rPr>
            </w:pPr>
          </w:p>
          <w:p w14:paraId="1CE37314" w14:textId="77777777" w:rsidR="00997349" w:rsidRPr="00FF2DF9" w:rsidRDefault="00997349" w:rsidP="00F12FB0">
            <w:pPr>
              <w:rPr>
                <w:szCs w:val="24"/>
              </w:rPr>
            </w:pPr>
          </w:p>
        </w:tc>
        <w:tc>
          <w:tcPr>
            <w:tcW w:w="5508" w:type="dxa"/>
          </w:tcPr>
          <w:p w14:paraId="5CC28906" w14:textId="77777777" w:rsidR="00997349" w:rsidRPr="00FF2DF9" w:rsidRDefault="00997349" w:rsidP="00F12FB0">
            <w:pPr>
              <w:rPr>
                <w:szCs w:val="24"/>
              </w:rPr>
            </w:pPr>
          </w:p>
        </w:tc>
      </w:tr>
    </w:tbl>
    <w:p w14:paraId="2945CAC0" w14:textId="77777777" w:rsidR="00997349" w:rsidRPr="00FF2DF9" w:rsidRDefault="00997349" w:rsidP="00997349">
      <w:pPr>
        <w:rPr>
          <w:szCs w:val="24"/>
        </w:rPr>
      </w:pPr>
    </w:p>
    <w:p w14:paraId="2C64CF92" w14:textId="77777777" w:rsidR="00BF1EB1" w:rsidRDefault="004E6A41" w:rsidP="001F1F04">
      <w:pPr>
        <w:rPr>
          <w:b/>
          <w:szCs w:val="24"/>
        </w:rPr>
      </w:pPr>
      <w:r w:rsidRPr="0054441F">
        <w:rPr>
          <w:b/>
          <w:szCs w:val="24"/>
        </w:rPr>
        <w:t xml:space="preserve">1. </w:t>
      </w:r>
      <w:r w:rsidR="00BF1EB1">
        <w:rPr>
          <w:b/>
          <w:szCs w:val="24"/>
        </w:rPr>
        <w:t>Deep Listening</w:t>
      </w:r>
    </w:p>
    <w:p w14:paraId="757FF5AC" w14:textId="327BD36E" w:rsidR="004E6A41" w:rsidRPr="00BF1EB1" w:rsidRDefault="001F1F04" w:rsidP="00BF1EB1">
      <w:pPr>
        <w:ind w:firstLine="720"/>
        <w:rPr>
          <w:szCs w:val="24"/>
        </w:rPr>
      </w:pPr>
      <w:r w:rsidRPr="00BF1EB1">
        <w:rPr>
          <w:szCs w:val="24"/>
        </w:rPr>
        <w:t xml:space="preserve">What feelings does deep, conscientious listening evoke for you </w:t>
      </w:r>
      <w:r w:rsidR="00E47295" w:rsidRPr="00BF1EB1">
        <w:rPr>
          <w:szCs w:val="24"/>
        </w:rPr>
        <w:t xml:space="preserve">when you are the </w:t>
      </w:r>
      <w:r w:rsidRPr="00BF1EB1">
        <w:rPr>
          <w:szCs w:val="24"/>
        </w:rPr>
        <w:t xml:space="preserve">speaker? </w:t>
      </w:r>
      <w:r w:rsidR="00437154" w:rsidRPr="00BF1EB1">
        <w:rPr>
          <w:szCs w:val="24"/>
        </w:rPr>
        <w:t xml:space="preserve"> </w:t>
      </w:r>
      <w:r w:rsidR="00E47295" w:rsidRPr="00BF1EB1">
        <w:rPr>
          <w:szCs w:val="24"/>
        </w:rPr>
        <w:t xml:space="preserve">When you are the </w:t>
      </w:r>
      <w:r w:rsidRPr="00BF1EB1">
        <w:rPr>
          <w:szCs w:val="24"/>
        </w:rPr>
        <w:t>listener?</w:t>
      </w:r>
    </w:p>
    <w:p w14:paraId="05CFE66E" w14:textId="77777777" w:rsidR="007E51CA" w:rsidRDefault="007E51CA" w:rsidP="00997349">
      <w:pPr>
        <w:rPr>
          <w:b/>
          <w:szCs w:val="24"/>
        </w:rPr>
      </w:pPr>
    </w:p>
    <w:p w14:paraId="3D6F82E4" w14:textId="0E90C10B" w:rsidR="00997349" w:rsidRPr="0054441F" w:rsidRDefault="00997349" w:rsidP="00997349">
      <w:pPr>
        <w:rPr>
          <w:b/>
          <w:szCs w:val="24"/>
        </w:rPr>
      </w:pPr>
      <w:r w:rsidRPr="0054441F">
        <w:rPr>
          <w:b/>
          <w:szCs w:val="24"/>
        </w:rPr>
        <w:t xml:space="preserve">2. Attentive </w:t>
      </w:r>
      <w:r w:rsidR="004167B3">
        <w:rPr>
          <w:b/>
          <w:szCs w:val="24"/>
        </w:rPr>
        <w:t>L</w:t>
      </w:r>
      <w:r w:rsidRPr="0054441F">
        <w:rPr>
          <w:b/>
          <w:szCs w:val="24"/>
        </w:rPr>
        <w:t xml:space="preserve">istening </w:t>
      </w:r>
      <w:r w:rsidR="004167B3">
        <w:rPr>
          <w:b/>
          <w:szCs w:val="24"/>
        </w:rPr>
        <w:t>I</w:t>
      </w:r>
      <w:r w:rsidRPr="0054441F">
        <w:rPr>
          <w:b/>
          <w:szCs w:val="24"/>
        </w:rPr>
        <w:t xml:space="preserve">s </w:t>
      </w:r>
      <w:r w:rsidR="004167B3">
        <w:rPr>
          <w:b/>
          <w:i/>
          <w:iCs/>
          <w:szCs w:val="24"/>
        </w:rPr>
        <w:t>H</w:t>
      </w:r>
      <w:r w:rsidRPr="0054441F">
        <w:rPr>
          <w:b/>
          <w:i/>
          <w:iCs/>
          <w:szCs w:val="24"/>
        </w:rPr>
        <w:t>ard</w:t>
      </w:r>
      <w:r w:rsidRPr="0054441F">
        <w:rPr>
          <w:b/>
          <w:szCs w:val="24"/>
        </w:rPr>
        <w:t xml:space="preserve">  </w:t>
      </w:r>
    </w:p>
    <w:p w14:paraId="79FD4B2D" w14:textId="77777777" w:rsidR="00997349" w:rsidRDefault="00997349" w:rsidP="00F211E7">
      <w:pPr>
        <w:numPr>
          <w:ilvl w:val="0"/>
          <w:numId w:val="4"/>
        </w:numPr>
        <w:rPr>
          <w:szCs w:val="24"/>
        </w:rPr>
      </w:pPr>
      <w:r w:rsidRPr="00FF2DF9">
        <w:rPr>
          <w:szCs w:val="24"/>
        </w:rPr>
        <w:t xml:space="preserve">Requires highly focused attention and energy, and strong motivation/determination </w:t>
      </w:r>
    </w:p>
    <w:p w14:paraId="7990EED7" w14:textId="77777777" w:rsidR="00F211E7" w:rsidRPr="00FF2DF9" w:rsidRDefault="00F211E7" w:rsidP="00F211E7">
      <w:pPr>
        <w:ind w:left="720"/>
        <w:rPr>
          <w:szCs w:val="24"/>
        </w:rPr>
      </w:pPr>
    </w:p>
    <w:p w14:paraId="053A0233" w14:textId="1FB95274" w:rsidR="00997349" w:rsidRPr="00FF2DF9" w:rsidRDefault="00997349" w:rsidP="00F211E7">
      <w:pPr>
        <w:numPr>
          <w:ilvl w:val="0"/>
          <w:numId w:val="4"/>
        </w:numPr>
        <w:rPr>
          <w:szCs w:val="24"/>
        </w:rPr>
      </w:pPr>
      <w:r w:rsidRPr="00FF2DF9">
        <w:rPr>
          <w:szCs w:val="24"/>
        </w:rPr>
        <w:t xml:space="preserve">Is an </w:t>
      </w:r>
      <w:r w:rsidRPr="00FF2DF9">
        <w:rPr>
          <w:i/>
          <w:szCs w:val="24"/>
        </w:rPr>
        <w:t>active</w:t>
      </w:r>
      <w:r w:rsidRPr="00FF2DF9">
        <w:rPr>
          <w:szCs w:val="24"/>
        </w:rPr>
        <w:t xml:space="preserve"> process, requiring openness and careful observation from </w:t>
      </w:r>
      <w:r w:rsidR="00353E9A">
        <w:rPr>
          <w:szCs w:val="24"/>
        </w:rPr>
        <w:t xml:space="preserve">the </w:t>
      </w:r>
      <w:r w:rsidRPr="00FF2DF9">
        <w:rPr>
          <w:szCs w:val="24"/>
        </w:rPr>
        <w:t>listener</w:t>
      </w:r>
    </w:p>
    <w:p w14:paraId="48279D26" w14:textId="7A226919" w:rsidR="00F211E7" w:rsidRDefault="00F211E7" w:rsidP="00BF1EB1">
      <w:pPr>
        <w:ind w:left="720"/>
        <w:jc w:val="right"/>
        <w:rPr>
          <w:szCs w:val="24"/>
        </w:rPr>
      </w:pPr>
    </w:p>
    <w:p w14:paraId="1D7313F4" w14:textId="77777777" w:rsidR="00997349" w:rsidRPr="00FF2DF9" w:rsidRDefault="00997349" w:rsidP="00F211E7">
      <w:pPr>
        <w:numPr>
          <w:ilvl w:val="0"/>
          <w:numId w:val="4"/>
        </w:numPr>
        <w:rPr>
          <w:szCs w:val="24"/>
        </w:rPr>
      </w:pPr>
      <w:r w:rsidRPr="00FF2DF9">
        <w:rPr>
          <w:szCs w:val="24"/>
        </w:rPr>
        <w:t xml:space="preserve">Has the goal of grasping and understanding the speaker, nonverbally and verbally </w:t>
      </w:r>
    </w:p>
    <w:p w14:paraId="13C7B9D8" w14:textId="77777777" w:rsidR="007E51CA" w:rsidRDefault="007E51CA" w:rsidP="00997349">
      <w:pPr>
        <w:rPr>
          <w:szCs w:val="24"/>
        </w:rPr>
      </w:pPr>
    </w:p>
    <w:p w14:paraId="55A1061C" w14:textId="46790C9F" w:rsidR="0054441F" w:rsidRPr="0054441F" w:rsidRDefault="0054441F" w:rsidP="00997349">
      <w:pPr>
        <w:rPr>
          <w:b/>
          <w:szCs w:val="24"/>
        </w:rPr>
      </w:pPr>
      <w:r w:rsidRPr="0054441F">
        <w:rPr>
          <w:b/>
          <w:szCs w:val="24"/>
        </w:rPr>
        <w:t>3.</w:t>
      </w:r>
      <w:r>
        <w:rPr>
          <w:szCs w:val="24"/>
        </w:rPr>
        <w:t xml:space="preserve"> </w:t>
      </w:r>
      <w:r w:rsidR="004167B3">
        <w:rPr>
          <w:b/>
          <w:szCs w:val="24"/>
        </w:rPr>
        <w:t>Attending Behaviors</w:t>
      </w:r>
    </w:p>
    <w:p w14:paraId="62D13EAC" w14:textId="0D3C193E" w:rsidR="00997349" w:rsidRPr="00FF2DF9" w:rsidRDefault="003E2D50" w:rsidP="0054441F">
      <w:pPr>
        <w:ind w:firstLine="360"/>
        <w:rPr>
          <w:szCs w:val="24"/>
        </w:rPr>
      </w:pPr>
      <w:r>
        <w:rPr>
          <w:i/>
          <w:szCs w:val="24"/>
        </w:rPr>
        <w:t>Attending b</w:t>
      </w:r>
      <w:r w:rsidR="00997349" w:rsidRPr="003E2D50">
        <w:rPr>
          <w:i/>
          <w:szCs w:val="24"/>
        </w:rPr>
        <w:t>ehavior</w:t>
      </w:r>
      <w:r w:rsidR="00997349" w:rsidRPr="00FF2DF9">
        <w:rPr>
          <w:szCs w:val="24"/>
        </w:rPr>
        <w:t xml:space="preserve"> </w:t>
      </w:r>
      <w:r w:rsidR="00C20FC4">
        <w:rPr>
          <w:szCs w:val="24"/>
        </w:rPr>
        <w:t xml:space="preserve">helps </w:t>
      </w:r>
      <w:r w:rsidR="00997349" w:rsidRPr="00FF2DF9">
        <w:rPr>
          <w:szCs w:val="24"/>
        </w:rPr>
        <w:t xml:space="preserve">demonstrate to someone that you are </w:t>
      </w:r>
      <w:r w:rsidR="00C53171" w:rsidRPr="00FF2DF9">
        <w:rPr>
          <w:szCs w:val="24"/>
        </w:rPr>
        <w:t xml:space="preserve">making a conscientious attempt to </w:t>
      </w:r>
      <w:r w:rsidR="00997349" w:rsidRPr="00FF2DF9">
        <w:rPr>
          <w:szCs w:val="24"/>
        </w:rPr>
        <w:t>listen</w:t>
      </w:r>
      <w:r w:rsidR="00C53171" w:rsidRPr="00FF2DF9">
        <w:rPr>
          <w:szCs w:val="24"/>
        </w:rPr>
        <w:t xml:space="preserve"> and that you believe</w:t>
      </w:r>
      <w:r w:rsidR="00997349" w:rsidRPr="00FF2DF9">
        <w:rPr>
          <w:szCs w:val="24"/>
        </w:rPr>
        <w:t xml:space="preserve"> </w:t>
      </w:r>
      <w:r w:rsidR="00C53171" w:rsidRPr="00FF2DF9">
        <w:rPr>
          <w:szCs w:val="24"/>
        </w:rPr>
        <w:t xml:space="preserve">what </w:t>
      </w:r>
      <w:r w:rsidR="00997349" w:rsidRPr="00FF2DF9">
        <w:rPr>
          <w:szCs w:val="24"/>
        </w:rPr>
        <w:t xml:space="preserve">the person says is important. </w:t>
      </w:r>
    </w:p>
    <w:p w14:paraId="105E2DD2" w14:textId="41F4C7C1" w:rsidR="00997349" w:rsidRPr="00FF2DF9" w:rsidRDefault="00997349" w:rsidP="00F211E7">
      <w:pPr>
        <w:pStyle w:val="ListParagraph"/>
        <w:numPr>
          <w:ilvl w:val="0"/>
          <w:numId w:val="5"/>
        </w:numPr>
        <w:rPr>
          <w:szCs w:val="24"/>
        </w:rPr>
      </w:pPr>
      <w:r w:rsidRPr="00FF2DF9">
        <w:rPr>
          <w:b/>
          <w:i/>
          <w:iCs/>
          <w:szCs w:val="24"/>
        </w:rPr>
        <w:t xml:space="preserve">Nonverbal attending behavior </w:t>
      </w:r>
      <w:r w:rsidRPr="00FF2DF9">
        <w:rPr>
          <w:i/>
          <w:iCs/>
          <w:szCs w:val="24"/>
        </w:rPr>
        <w:t xml:space="preserve">(from Skill #1): </w:t>
      </w:r>
      <w:r w:rsidR="00353E9A">
        <w:rPr>
          <w:iCs/>
          <w:szCs w:val="24"/>
        </w:rPr>
        <w:t>Elements include a f</w:t>
      </w:r>
      <w:r w:rsidR="00BF1EB1">
        <w:rPr>
          <w:iCs/>
          <w:szCs w:val="24"/>
        </w:rPr>
        <w:t>o</w:t>
      </w:r>
      <w:r w:rsidRPr="00FF2DF9">
        <w:rPr>
          <w:iCs/>
          <w:szCs w:val="24"/>
        </w:rPr>
        <w:t xml:space="preserve">rward lean, eye contact, attentive facial expression, </w:t>
      </w:r>
      <w:r w:rsidR="003818F2">
        <w:rPr>
          <w:iCs/>
          <w:szCs w:val="24"/>
        </w:rPr>
        <w:t>calm</w:t>
      </w:r>
      <w:r w:rsidRPr="00FF2DF9">
        <w:rPr>
          <w:iCs/>
          <w:szCs w:val="24"/>
        </w:rPr>
        <w:t xml:space="preserve"> tone of voice</w:t>
      </w:r>
      <w:r w:rsidRPr="00FF2DF9">
        <w:rPr>
          <w:szCs w:val="24"/>
        </w:rPr>
        <w:t xml:space="preserve">, </w:t>
      </w:r>
      <w:r w:rsidR="00BF1EB1">
        <w:rPr>
          <w:szCs w:val="24"/>
        </w:rPr>
        <w:t>head nods, close personal space.</w:t>
      </w:r>
    </w:p>
    <w:p w14:paraId="20942D4F" w14:textId="77777777" w:rsidR="00F211E7" w:rsidRPr="00F211E7" w:rsidRDefault="00F211E7" w:rsidP="00F211E7">
      <w:pPr>
        <w:pStyle w:val="ListParagraph"/>
        <w:rPr>
          <w:szCs w:val="24"/>
        </w:rPr>
      </w:pPr>
    </w:p>
    <w:p w14:paraId="081082E5" w14:textId="77777777" w:rsidR="00997349" w:rsidRPr="00FF2DF9" w:rsidRDefault="00997349" w:rsidP="00F211E7">
      <w:pPr>
        <w:pStyle w:val="ListParagraph"/>
        <w:numPr>
          <w:ilvl w:val="0"/>
          <w:numId w:val="5"/>
        </w:numPr>
        <w:rPr>
          <w:szCs w:val="24"/>
        </w:rPr>
      </w:pPr>
      <w:r w:rsidRPr="00FF2DF9">
        <w:rPr>
          <w:b/>
          <w:i/>
          <w:iCs/>
          <w:szCs w:val="24"/>
        </w:rPr>
        <w:t>Verbal attending behavior</w:t>
      </w:r>
      <w:r w:rsidR="00C53171" w:rsidRPr="00FF2DF9">
        <w:rPr>
          <w:b/>
          <w:i/>
          <w:iCs/>
          <w:szCs w:val="24"/>
        </w:rPr>
        <w:t xml:space="preserve"> </w:t>
      </w:r>
      <w:r w:rsidR="00C53171" w:rsidRPr="00FF2DF9">
        <w:rPr>
          <w:i/>
          <w:iCs/>
          <w:szCs w:val="24"/>
        </w:rPr>
        <w:t>(new)</w:t>
      </w:r>
      <w:r w:rsidRPr="00FF2DF9">
        <w:rPr>
          <w:i/>
          <w:iCs/>
          <w:szCs w:val="24"/>
        </w:rPr>
        <w:t>:</w:t>
      </w:r>
    </w:p>
    <w:p w14:paraId="27055CB9" w14:textId="1F0BAA46" w:rsidR="005356E6" w:rsidRPr="00C20FC4" w:rsidRDefault="00641097" w:rsidP="00F211E7">
      <w:pPr>
        <w:numPr>
          <w:ilvl w:val="1"/>
          <w:numId w:val="5"/>
        </w:numPr>
        <w:rPr>
          <w:szCs w:val="24"/>
        </w:rPr>
      </w:pPr>
      <w:r w:rsidRPr="00C20FC4">
        <w:rPr>
          <w:szCs w:val="24"/>
        </w:rPr>
        <w:t>O</w:t>
      </w:r>
      <w:r w:rsidR="00997349" w:rsidRPr="00C20FC4">
        <w:rPr>
          <w:szCs w:val="24"/>
        </w:rPr>
        <w:t xml:space="preserve">peners: </w:t>
      </w:r>
      <w:r w:rsidR="009E5F08" w:rsidRPr="00C20FC4">
        <w:rPr>
          <w:szCs w:val="24"/>
        </w:rPr>
        <w:t>A</w:t>
      </w:r>
      <w:r w:rsidRPr="00C20FC4">
        <w:rPr>
          <w:szCs w:val="24"/>
        </w:rPr>
        <w:t xml:space="preserve">n </w:t>
      </w:r>
      <w:r w:rsidR="00C53171" w:rsidRPr="00C20FC4">
        <w:rPr>
          <w:szCs w:val="24"/>
        </w:rPr>
        <w:t>initial</w:t>
      </w:r>
      <w:r w:rsidR="00997349" w:rsidRPr="00C20FC4">
        <w:rPr>
          <w:szCs w:val="24"/>
        </w:rPr>
        <w:t xml:space="preserve"> invitation to talk, e.g., </w:t>
      </w:r>
      <w:r w:rsidR="00C53171" w:rsidRPr="00C20FC4">
        <w:rPr>
          <w:szCs w:val="24"/>
        </w:rPr>
        <w:t>“</w:t>
      </w:r>
      <w:r w:rsidR="00997349" w:rsidRPr="00C20FC4">
        <w:rPr>
          <w:szCs w:val="24"/>
        </w:rPr>
        <w:t>Tell me about…</w:t>
      </w:r>
      <w:r w:rsidR="00C53171" w:rsidRPr="00C20FC4">
        <w:rPr>
          <w:szCs w:val="24"/>
        </w:rPr>
        <w:t>” or “What brings you here today?”</w:t>
      </w:r>
    </w:p>
    <w:p w14:paraId="6F9AE07A" w14:textId="77777777" w:rsidR="00F211E7" w:rsidRDefault="00F211E7" w:rsidP="00F211E7">
      <w:pPr>
        <w:ind w:left="1440"/>
        <w:rPr>
          <w:szCs w:val="24"/>
        </w:rPr>
      </w:pPr>
    </w:p>
    <w:p w14:paraId="7A2D277F" w14:textId="3565AE02" w:rsidR="00997349" w:rsidRDefault="00997349" w:rsidP="00F211E7">
      <w:pPr>
        <w:numPr>
          <w:ilvl w:val="1"/>
          <w:numId w:val="5"/>
        </w:numPr>
        <w:rPr>
          <w:szCs w:val="24"/>
        </w:rPr>
      </w:pPr>
      <w:r w:rsidRPr="00FF2DF9">
        <w:rPr>
          <w:szCs w:val="24"/>
        </w:rPr>
        <w:t xml:space="preserve">Minimal encouragers: Acknowledgement responses that </w:t>
      </w:r>
      <w:r w:rsidR="00C53171" w:rsidRPr="00C20FC4">
        <w:rPr>
          <w:i/>
          <w:szCs w:val="24"/>
        </w:rPr>
        <w:t>indicate</w:t>
      </w:r>
      <w:r w:rsidRPr="00FF2DF9">
        <w:rPr>
          <w:szCs w:val="24"/>
        </w:rPr>
        <w:t xml:space="preserve"> “I understand” </w:t>
      </w:r>
      <w:r w:rsidR="00C20FC4">
        <w:rPr>
          <w:szCs w:val="24"/>
        </w:rPr>
        <w:t>without saying so directly</w:t>
      </w:r>
      <w:r w:rsidRPr="00FF2DF9">
        <w:rPr>
          <w:szCs w:val="24"/>
        </w:rPr>
        <w:t xml:space="preserve">, e.g., uh-huh, really?, I see, Hmmm, OK, wow! </w:t>
      </w:r>
      <w:r w:rsidR="00BF1EB1">
        <w:rPr>
          <w:szCs w:val="24"/>
        </w:rPr>
        <w:t xml:space="preserve"> </w:t>
      </w:r>
      <w:r w:rsidRPr="00FF2DF9">
        <w:rPr>
          <w:szCs w:val="24"/>
        </w:rPr>
        <w:t>(Find your own voice.)</w:t>
      </w:r>
    </w:p>
    <w:p w14:paraId="23A28BAD" w14:textId="77777777" w:rsidR="00F211E7" w:rsidRDefault="00F211E7" w:rsidP="00F211E7">
      <w:pPr>
        <w:ind w:left="1440"/>
        <w:rPr>
          <w:szCs w:val="24"/>
        </w:rPr>
      </w:pPr>
    </w:p>
    <w:p w14:paraId="31511E5C" w14:textId="71FD87D4" w:rsidR="00997349" w:rsidRPr="00FF2DF9" w:rsidRDefault="00425D86" w:rsidP="00F211E7">
      <w:pPr>
        <w:numPr>
          <w:ilvl w:val="1"/>
          <w:numId w:val="5"/>
        </w:numPr>
        <w:rPr>
          <w:szCs w:val="24"/>
        </w:rPr>
      </w:pPr>
      <w:r w:rsidRPr="00FF2DF9">
        <w:rPr>
          <w:szCs w:val="24"/>
        </w:rPr>
        <w:t>Brief phrases:</w:t>
      </w:r>
      <w:r w:rsidR="00997349" w:rsidRPr="00FF2DF9">
        <w:rPr>
          <w:szCs w:val="24"/>
        </w:rPr>
        <w:t xml:space="preserve"> Repeating key</w:t>
      </w:r>
      <w:r w:rsidRPr="00FF2DF9">
        <w:rPr>
          <w:szCs w:val="24"/>
        </w:rPr>
        <w:t xml:space="preserve"> or final</w:t>
      </w:r>
      <w:r w:rsidR="00997349" w:rsidRPr="00FF2DF9">
        <w:rPr>
          <w:szCs w:val="24"/>
        </w:rPr>
        <w:t xml:space="preserve"> phrases of speaker’s statement</w:t>
      </w:r>
      <w:r w:rsidR="007E51CA">
        <w:rPr>
          <w:szCs w:val="24"/>
        </w:rPr>
        <w:t>, often as a question</w:t>
      </w:r>
      <w:r w:rsidRPr="00FF2DF9">
        <w:rPr>
          <w:szCs w:val="24"/>
        </w:rPr>
        <w:t xml:space="preserve">, e.g., Speaker: “I had an accident on my way to work today!” </w:t>
      </w:r>
      <w:r w:rsidR="009E5F08">
        <w:rPr>
          <w:szCs w:val="24"/>
        </w:rPr>
        <w:t xml:space="preserve"> </w:t>
      </w:r>
      <w:r w:rsidRPr="00FF2DF9">
        <w:rPr>
          <w:szCs w:val="24"/>
        </w:rPr>
        <w:t xml:space="preserve">Listener: “An accident?!” </w:t>
      </w:r>
      <w:r w:rsidR="00BF1EB1">
        <w:rPr>
          <w:szCs w:val="24"/>
        </w:rPr>
        <w:t xml:space="preserve"> </w:t>
      </w:r>
      <w:r w:rsidRPr="00FF2DF9">
        <w:rPr>
          <w:szCs w:val="24"/>
        </w:rPr>
        <w:t>Brief phrases encourage a speaker to continue the story.</w:t>
      </w:r>
    </w:p>
    <w:p w14:paraId="10068691" w14:textId="77777777" w:rsidR="00997349" w:rsidRPr="00FF2DF9" w:rsidRDefault="00997349" w:rsidP="00F211E7">
      <w:pPr>
        <w:rPr>
          <w:szCs w:val="24"/>
        </w:rPr>
      </w:pPr>
    </w:p>
    <w:p w14:paraId="2C3DA129" w14:textId="129CEACB" w:rsidR="0054441F" w:rsidRPr="0054441F" w:rsidRDefault="00997349" w:rsidP="00C53171">
      <w:pPr>
        <w:rPr>
          <w:b/>
          <w:szCs w:val="24"/>
        </w:rPr>
      </w:pPr>
      <w:r w:rsidRPr="0054441F">
        <w:rPr>
          <w:b/>
          <w:szCs w:val="24"/>
        </w:rPr>
        <w:t xml:space="preserve">4. </w:t>
      </w:r>
      <w:r w:rsidR="0054441F" w:rsidRPr="0054441F">
        <w:rPr>
          <w:b/>
          <w:szCs w:val="24"/>
        </w:rPr>
        <w:t>Following</w:t>
      </w:r>
      <w:r w:rsidR="00C53171" w:rsidRPr="0054441F">
        <w:rPr>
          <w:b/>
          <w:szCs w:val="24"/>
        </w:rPr>
        <w:t xml:space="preserve"> </w:t>
      </w:r>
    </w:p>
    <w:p w14:paraId="656525AA" w14:textId="0349408A" w:rsidR="00997349" w:rsidRPr="00FF2DF9" w:rsidRDefault="00C53171" w:rsidP="0054441F">
      <w:pPr>
        <w:ind w:firstLine="720"/>
        <w:rPr>
          <w:i/>
          <w:szCs w:val="24"/>
        </w:rPr>
      </w:pPr>
      <w:r w:rsidRPr="00FF2DF9">
        <w:rPr>
          <w:szCs w:val="24"/>
        </w:rPr>
        <w:t>Y</w:t>
      </w:r>
      <w:r w:rsidR="00997349" w:rsidRPr="00FF2DF9">
        <w:rPr>
          <w:szCs w:val="24"/>
        </w:rPr>
        <w:t xml:space="preserve">our goal </w:t>
      </w:r>
      <w:r w:rsidRPr="00FF2DF9">
        <w:rPr>
          <w:szCs w:val="24"/>
        </w:rPr>
        <w:t xml:space="preserve">as a listener </w:t>
      </w:r>
      <w:r w:rsidR="00997349" w:rsidRPr="00FF2DF9">
        <w:rPr>
          <w:szCs w:val="24"/>
        </w:rPr>
        <w:t>is to encour</w:t>
      </w:r>
      <w:r w:rsidRPr="00FF2DF9">
        <w:rPr>
          <w:szCs w:val="24"/>
        </w:rPr>
        <w:t>age another individual’s</w:t>
      </w:r>
      <w:r w:rsidR="00997349" w:rsidRPr="00FF2DF9">
        <w:rPr>
          <w:szCs w:val="24"/>
        </w:rPr>
        <w:t xml:space="preserve"> storytelling</w:t>
      </w:r>
      <w:r w:rsidR="00425D86" w:rsidRPr="00FF2DF9">
        <w:rPr>
          <w:szCs w:val="24"/>
        </w:rPr>
        <w:t xml:space="preserve"> as fully as the speaker desires</w:t>
      </w:r>
      <w:r w:rsidR="00997349" w:rsidRPr="00FF2DF9">
        <w:rPr>
          <w:szCs w:val="24"/>
        </w:rPr>
        <w:t xml:space="preserve">. </w:t>
      </w:r>
      <w:r w:rsidR="009E5F08">
        <w:rPr>
          <w:szCs w:val="24"/>
        </w:rPr>
        <w:t xml:space="preserve"> </w:t>
      </w:r>
      <w:r w:rsidRPr="00FF2DF9">
        <w:rPr>
          <w:szCs w:val="24"/>
        </w:rPr>
        <w:t xml:space="preserve">To ensure that the story is not interrupted, your goal should be to </w:t>
      </w:r>
      <w:r w:rsidRPr="00FF2DF9">
        <w:rPr>
          <w:i/>
          <w:szCs w:val="24"/>
        </w:rPr>
        <w:t xml:space="preserve">follow rather than lead. </w:t>
      </w:r>
    </w:p>
    <w:p w14:paraId="7462E56A" w14:textId="77777777" w:rsidR="00997349" w:rsidRPr="00FF2DF9" w:rsidRDefault="00997349" w:rsidP="00997349">
      <w:pPr>
        <w:rPr>
          <w:szCs w:val="24"/>
        </w:rPr>
      </w:pPr>
    </w:p>
    <w:p w14:paraId="68B58B96" w14:textId="7EE248AB" w:rsidR="0054441F" w:rsidRDefault="0054441F" w:rsidP="00997349">
      <w:pPr>
        <w:rPr>
          <w:szCs w:val="24"/>
        </w:rPr>
      </w:pPr>
      <w:r>
        <w:rPr>
          <w:b/>
          <w:szCs w:val="24"/>
        </w:rPr>
        <w:t>5. Self-A</w:t>
      </w:r>
      <w:r w:rsidR="00997349" w:rsidRPr="0054441F">
        <w:rPr>
          <w:b/>
          <w:szCs w:val="24"/>
        </w:rPr>
        <w:t>ssess</w:t>
      </w:r>
      <w:r w:rsidR="00997349" w:rsidRPr="00FF2DF9">
        <w:rPr>
          <w:szCs w:val="24"/>
        </w:rPr>
        <w:t xml:space="preserve"> </w:t>
      </w:r>
    </w:p>
    <w:p w14:paraId="1107FA9D" w14:textId="629E29C6" w:rsidR="00997349" w:rsidRPr="00FF2DF9" w:rsidRDefault="00997349" w:rsidP="007E51CA">
      <w:pPr>
        <w:ind w:firstLine="720"/>
        <w:rPr>
          <w:szCs w:val="24"/>
        </w:rPr>
      </w:pPr>
      <w:r w:rsidRPr="00FF2DF9">
        <w:rPr>
          <w:szCs w:val="24"/>
        </w:rPr>
        <w:t>Any roadblocks?</w:t>
      </w:r>
      <w:r w:rsidR="00801A10" w:rsidRPr="00FF2DF9">
        <w:rPr>
          <w:szCs w:val="24"/>
        </w:rPr>
        <w:t xml:space="preserve"> </w:t>
      </w:r>
      <w:r w:rsidR="009E5F08">
        <w:rPr>
          <w:szCs w:val="24"/>
        </w:rPr>
        <w:t xml:space="preserve"> </w:t>
      </w:r>
      <w:r w:rsidR="00801A10" w:rsidRPr="00FF2DF9">
        <w:rPr>
          <w:szCs w:val="24"/>
        </w:rPr>
        <w:t>Take stock of your listening challenges.</w:t>
      </w:r>
      <w:r w:rsidR="009E5F08">
        <w:rPr>
          <w:szCs w:val="24"/>
        </w:rPr>
        <w:t xml:space="preserve"> </w:t>
      </w:r>
      <w:r w:rsidR="00801A10" w:rsidRPr="00FF2DF9">
        <w:rPr>
          <w:szCs w:val="24"/>
        </w:rPr>
        <w:t xml:space="preserve"> Consider</w:t>
      </w:r>
      <w:r w:rsidRPr="00FF2DF9">
        <w:rPr>
          <w:szCs w:val="24"/>
        </w:rPr>
        <w:t xml:space="preserve"> whether you </w:t>
      </w:r>
      <w:r w:rsidR="009E5F08">
        <w:rPr>
          <w:szCs w:val="24"/>
        </w:rPr>
        <w:t>tend</w:t>
      </w:r>
      <w:r w:rsidRPr="00FF2DF9">
        <w:rPr>
          <w:szCs w:val="24"/>
        </w:rPr>
        <w:t xml:space="preserve"> to experience any of the following potential problems:</w:t>
      </w:r>
    </w:p>
    <w:p w14:paraId="7A260A1C" w14:textId="0AF2ACF6" w:rsidR="00997349" w:rsidRDefault="00EB6C21" w:rsidP="00F211E7">
      <w:pPr>
        <w:numPr>
          <w:ilvl w:val="0"/>
          <w:numId w:val="1"/>
        </w:numPr>
        <w:rPr>
          <w:szCs w:val="24"/>
        </w:rPr>
      </w:pPr>
      <w:r>
        <w:rPr>
          <w:szCs w:val="24"/>
        </w:rPr>
        <w:t>Struggling with gaps</w:t>
      </w:r>
      <w:r w:rsidR="00997349" w:rsidRPr="00FF2DF9">
        <w:rPr>
          <w:szCs w:val="24"/>
        </w:rPr>
        <w:t xml:space="preserve"> in attention</w:t>
      </w:r>
      <w:r w:rsidR="00353E9A">
        <w:rPr>
          <w:szCs w:val="24"/>
        </w:rPr>
        <w:t>,</w:t>
      </w:r>
    </w:p>
    <w:p w14:paraId="0B3F70D2" w14:textId="77777777" w:rsidR="00F211E7" w:rsidRPr="00FF2DF9" w:rsidRDefault="00F211E7" w:rsidP="00F211E7">
      <w:pPr>
        <w:ind w:left="720"/>
        <w:rPr>
          <w:szCs w:val="24"/>
        </w:rPr>
      </w:pPr>
    </w:p>
    <w:p w14:paraId="205ED367" w14:textId="4F0A76F2" w:rsidR="00997349" w:rsidRDefault="00EB6C21" w:rsidP="00F211E7">
      <w:pPr>
        <w:numPr>
          <w:ilvl w:val="0"/>
          <w:numId w:val="1"/>
        </w:numPr>
        <w:rPr>
          <w:szCs w:val="24"/>
        </w:rPr>
      </w:pPr>
      <w:r>
        <w:rPr>
          <w:szCs w:val="24"/>
        </w:rPr>
        <w:t>Self-disclosing, perhaps by sharing a similar experience</w:t>
      </w:r>
      <w:r w:rsidR="00353E9A">
        <w:rPr>
          <w:szCs w:val="24"/>
        </w:rPr>
        <w:t>,</w:t>
      </w:r>
    </w:p>
    <w:p w14:paraId="1BD7E7AE" w14:textId="77777777" w:rsidR="00F211E7" w:rsidRPr="00FF2DF9" w:rsidRDefault="00F211E7" w:rsidP="00F211E7">
      <w:pPr>
        <w:ind w:left="720"/>
        <w:rPr>
          <w:szCs w:val="24"/>
        </w:rPr>
      </w:pPr>
    </w:p>
    <w:p w14:paraId="7D268B68" w14:textId="7EF3D91C" w:rsidR="00997349" w:rsidRDefault="00997349" w:rsidP="00F211E7">
      <w:pPr>
        <w:numPr>
          <w:ilvl w:val="0"/>
          <w:numId w:val="1"/>
        </w:numPr>
        <w:rPr>
          <w:szCs w:val="24"/>
        </w:rPr>
      </w:pPr>
      <w:r w:rsidRPr="00FF2DF9">
        <w:rPr>
          <w:szCs w:val="24"/>
        </w:rPr>
        <w:t>Giving false reassurance</w:t>
      </w:r>
      <w:r w:rsidR="00801A10" w:rsidRPr="00FF2DF9">
        <w:rPr>
          <w:szCs w:val="24"/>
        </w:rPr>
        <w:t xml:space="preserve"> or quick advice</w:t>
      </w:r>
      <w:r w:rsidR="00353E9A">
        <w:rPr>
          <w:szCs w:val="24"/>
        </w:rPr>
        <w:t>,</w:t>
      </w:r>
    </w:p>
    <w:p w14:paraId="44DFCB50" w14:textId="77777777" w:rsidR="00F211E7" w:rsidRPr="00FF2DF9" w:rsidRDefault="00F211E7" w:rsidP="00F211E7">
      <w:pPr>
        <w:ind w:left="720"/>
        <w:rPr>
          <w:szCs w:val="24"/>
        </w:rPr>
      </w:pPr>
    </w:p>
    <w:p w14:paraId="4ABF22C5" w14:textId="6710E21F" w:rsidR="00801A10" w:rsidRDefault="00EB6C21" w:rsidP="00F211E7">
      <w:pPr>
        <w:numPr>
          <w:ilvl w:val="0"/>
          <w:numId w:val="1"/>
        </w:numPr>
        <w:rPr>
          <w:szCs w:val="24"/>
        </w:rPr>
      </w:pPr>
      <w:r>
        <w:rPr>
          <w:szCs w:val="24"/>
        </w:rPr>
        <w:t>Feeling uncomfortable</w:t>
      </w:r>
      <w:r w:rsidR="00801A10" w:rsidRPr="00FF2DF9">
        <w:rPr>
          <w:szCs w:val="24"/>
        </w:rPr>
        <w:t xml:space="preserve"> with silenc</w:t>
      </w:r>
      <w:r w:rsidR="00353E9A">
        <w:rPr>
          <w:szCs w:val="24"/>
        </w:rPr>
        <w:t>e,</w:t>
      </w:r>
    </w:p>
    <w:p w14:paraId="58879261" w14:textId="77777777" w:rsidR="00F211E7" w:rsidRPr="00FF2DF9" w:rsidRDefault="00F211E7" w:rsidP="00F211E7">
      <w:pPr>
        <w:ind w:left="720"/>
        <w:rPr>
          <w:szCs w:val="24"/>
        </w:rPr>
      </w:pPr>
    </w:p>
    <w:p w14:paraId="24B4496E" w14:textId="6DCC6B61" w:rsidR="00B922AC" w:rsidRPr="007E51CA" w:rsidRDefault="00EB6C21" w:rsidP="007E51CA">
      <w:pPr>
        <w:pStyle w:val="ListParagraph"/>
        <w:numPr>
          <w:ilvl w:val="0"/>
          <w:numId w:val="1"/>
        </w:numPr>
        <w:spacing w:line="360" w:lineRule="auto"/>
        <w:rPr>
          <w:szCs w:val="24"/>
        </w:rPr>
      </w:pPr>
      <w:r w:rsidRPr="007E51CA">
        <w:rPr>
          <w:szCs w:val="24"/>
        </w:rPr>
        <w:t>Wanting</w:t>
      </w:r>
      <w:r w:rsidR="00801A10" w:rsidRPr="007E51CA">
        <w:rPr>
          <w:szCs w:val="24"/>
        </w:rPr>
        <w:t xml:space="preserve"> to ask (sometimes irrelevant) questions</w:t>
      </w:r>
      <w:r w:rsidR="00353E9A">
        <w:rPr>
          <w:szCs w:val="24"/>
        </w:rPr>
        <w:t>.</w:t>
      </w:r>
    </w:p>
    <w:p w14:paraId="3371D781" w14:textId="7B7B49DE" w:rsidR="00B922AC" w:rsidRPr="007E51CA" w:rsidRDefault="007E51CA" w:rsidP="007E51CA">
      <w:pPr>
        <w:jc w:val="center"/>
        <w:rPr>
          <w:b/>
        </w:rPr>
      </w:pPr>
      <w:r>
        <w:rPr>
          <w:b/>
        </w:rPr>
        <w:t>R</w:t>
      </w:r>
      <w:r w:rsidR="00B922AC" w:rsidRPr="007E51CA">
        <w:rPr>
          <w:b/>
        </w:rPr>
        <w:t>eferences</w:t>
      </w:r>
    </w:p>
    <w:p w14:paraId="52B2D803" w14:textId="77777777" w:rsidR="007E51CA" w:rsidRDefault="007E51CA" w:rsidP="007E51CA">
      <w:pPr>
        <w:ind w:left="720" w:hanging="720"/>
      </w:pPr>
      <w:r w:rsidRPr="00147B99">
        <w:rPr>
          <w:szCs w:val="24"/>
        </w:rPr>
        <w:t>Boudreau, J. D., Cassell, E., &amp; Fuks, A</w:t>
      </w:r>
      <w:r w:rsidRPr="00187280">
        <w:t xml:space="preserve">. (2009). Preparing medical students to become attentive listeners. </w:t>
      </w:r>
      <w:r w:rsidRPr="00FF2E75">
        <w:rPr>
          <w:i/>
        </w:rPr>
        <w:t>Medical Teacher, 31,</w:t>
      </w:r>
      <w:r w:rsidRPr="00187280">
        <w:t xml:space="preserve"> 22-29. </w:t>
      </w:r>
      <w:hyperlink r:id="rId10" w:history="1">
        <w:r w:rsidRPr="00D53A27">
          <w:rPr>
            <w:rStyle w:val="Hyperlink"/>
          </w:rPr>
          <w:t>http://dx.doi.org/10.1080/01421590802350776</w:t>
        </w:r>
      </w:hyperlink>
    </w:p>
    <w:p w14:paraId="3215CC0C" w14:textId="77777777" w:rsidR="007E51CA" w:rsidRDefault="00B922AC" w:rsidP="007E51CA">
      <w:pPr>
        <w:rPr>
          <w:szCs w:val="24"/>
        </w:rPr>
      </w:pPr>
      <w:r w:rsidRPr="00FF2DF9">
        <w:rPr>
          <w:szCs w:val="24"/>
        </w:rPr>
        <w:t xml:space="preserve">Fromm-Reichmann, F. (1950). </w:t>
      </w:r>
      <w:r w:rsidRPr="003818F2">
        <w:rPr>
          <w:i/>
          <w:szCs w:val="24"/>
        </w:rPr>
        <w:t>Principles of intensive psychotherapy.</w:t>
      </w:r>
      <w:r w:rsidRPr="00FF2DF9">
        <w:rPr>
          <w:szCs w:val="24"/>
        </w:rPr>
        <w:t xml:space="preserve"> Chicago</w:t>
      </w:r>
      <w:r>
        <w:rPr>
          <w:szCs w:val="24"/>
        </w:rPr>
        <w:t>, IL</w:t>
      </w:r>
      <w:r w:rsidRPr="00FF2DF9">
        <w:rPr>
          <w:szCs w:val="24"/>
        </w:rPr>
        <w:t xml:space="preserve">: Chicago </w:t>
      </w:r>
    </w:p>
    <w:p w14:paraId="03EFC784" w14:textId="77777777" w:rsidR="007E51CA" w:rsidRDefault="00B922AC" w:rsidP="007E51CA">
      <w:pPr>
        <w:ind w:firstLine="720"/>
        <w:rPr>
          <w:szCs w:val="24"/>
        </w:rPr>
      </w:pPr>
      <w:r w:rsidRPr="00FF2DF9">
        <w:rPr>
          <w:szCs w:val="24"/>
        </w:rPr>
        <w:t xml:space="preserve">Press. </w:t>
      </w:r>
    </w:p>
    <w:p w14:paraId="1D095A48" w14:textId="77777777" w:rsidR="007E51CA" w:rsidRDefault="00B922AC" w:rsidP="007E51CA">
      <w:pPr>
        <w:tabs>
          <w:tab w:val="left" w:pos="720"/>
        </w:tabs>
        <w:rPr>
          <w:szCs w:val="24"/>
        </w:rPr>
      </w:pPr>
      <w:r w:rsidRPr="00FF2DF9">
        <w:rPr>
          <w:szCs w:val="24"/>
        </w:rPr>
        <w:t xml:space="preserve">Jones, S. M. (2011). Supportive listening. </w:t>
      </w:r>
      <w:r w:rsidRPr="00FF2DF9">
        <w:rPr>
          <w:i/>
          <w:szCs w:val="24"/>
        </w:rPr>
        <w:t>International Journal of Listening, 25,</w:t>
      </w:r>
      <w:r w:rsidRPr="00FF2DF9">
        <w:rPr>
          <w:szCs w:val="24"/>
        </w:rPr>
        <w:t xml:space="preserve"> 35-103. </w:t>
      </w:r>
    </w:p>
    <w:p w14:paraId="4437A3DA" w14:textId="49A62448" w:rsidR="00B922AC" w:rsidRDefault="007E51CA" w:rsidP="007E51CA">
      <w:pPr>
        <w:tabs>
          <w:tab w:val="left" w:pos="720"/>
        </w:tabs>
        <w:rPr>
          <w:szCs w:val="24"/>
        </w:rPr>
      </w:pPr>
      <w:r>
        <w:rPr>
          <w:szCs w:val="24"/>
        </w:rPr>
        <w:tab/>
      </w:r>
      <w:hyperlink r:id="rId11" w:history="1">
        <w:r w:rsidRPr="001B0DEE">
          <w:rPr>
            <w:rStyle w:val="Hyperlink"/>
            <w:szCs w:val="24"/>
          </w:rPr>
          <w:t>http://www.tandfonline.com/doi/abs/10.1080/10904018.2011.536475</w:t>
        </w:r>
      </w:hyperlink>
    </w:p>
    <w:p w14:paraId="7D2193B8" w14:textId="77777777" w:rsidR="00B63664" w:rsidRPr="00FF2DF9" w:rsidRDefault="000308FE" w:rsidP="00584359">
      <w:pPr>
        <w:pStyle w:val="Heading1"/>
        <w:jc w:val="center"/>
      </w:pPr>
      <w:bookmarkStart w:id="3" w:name="_Toc469232840"/>
      <w:r>
        <w:lastRenderedPageBreak/>
        <w:t>Skill #3: Questions and</w:t>
      </w:r>
      <w:r w:rsidR="00B63664" w:rsidRPr="00FF2DF9">
        <w:t xml:space="preserve"> Cultural Sensitivity</w:t>
      </w:r>
      <w:bookmarkEnd w:id="3"/>
    </w:p>
    <w:p w14:paraId="6D7BA3DA" w14:textId="21C56B30" w:rsidR="00084288" w:rsidRDefault="00084288" w:rsidP="00084288">
      <w:pPr>
        <w:rPr>
          <w:b/>
          <w:szCs w:val="24"/>
        </w:rPr>
      </w:pPr>
      <w:r w:rsidRPr="00FF2DF9">
        <w:rPr>
          <w:b/>
          <w:szCs w:val="24"/>
        </w:rPr>
        <w:t xml:space="preserve">1. Closed vs. </w:t>
      </w:r>
      <w:r w:rsidR="0054441F">
        <w:rPr>
          <w:b/>
          <w:szCs w:val="24"/>
        </w:rPr>
        <w:t>O</w:t>
      </w:r>
      <w:r w:rsidRPr="00FF2DF9">
        <w:rPr>
          <w:b/>
          <w:szCs w:val="24"/>
        </w:rPr>
        <w:t>pen-</w:t>
      </w:r>
      <w:r w:rsidR="0054441F">
        <w:rPr>
          <w:b/>
          <w:szCs w:val="24"/>
        </w:rPr>
        <w:t>E</w:t>
      </w:r>
      <w:r w:rsidRPr="00FF2DF9">
        <w:rPr>
          <w:b/>
          <w:szCs w:val="24"/>
        </w:rPr>
        <w:t xml:space="preserve">nded </w:t>
      </w:r>
      <w:r w:rsidR="0054441F">
        <w:rPr>
          <w:b/>
          <w:szCs w:val="24"/>
        </w:rPr>
        <w:t>Q</w:t>
      </w:r>
      <w:r w:rsidRPr="00FF2DF9">
        <w:rPr>
          <w:b/>
          <w:szCs w:val="24"/>
        </w:rPr>
        <w:t>uestions</w:t>
      </w:r>
      <w:r w:rsidRPr="00FF2DF9">
        <w:rPr>
          <w:b/>
          <w:szCs w:val="24"/>
        </w:rPr>
        <w:tab/>
      </w:r>
    </w:p>
    <w:p w14:paraId="2B783112" w14:textId="77777777" w:rsidR="00CF3E4D" w:rsidRPr="00FF2DF9" w:rsidRDefault="00CF3E4D" w:rsidP="00084288">
      <w:pPr>
        <w:rPr>
          <w:b/>
          <w:szCs w:val="24"/>
        </w:rPr>
      </w:pPr>
    </w:p>
    <w:tbl>
      <w:tblPr>
        <w:tblStyle w:val="TableGrid"/>
        <w:tblW w:w="0" w:type="auto"/>
        <w:tblLook w:val="04A0" w:firstRow="1" w:lastRow="0" w:firstColumn="1" w:lastColumn="0" w:noHBand="0" w:noVBand="1"/>
      </w:tblPr>
      <w:tblGrid>
        <w:gridCol w:w="3235"/>
        <w:gridCol w:w="2520"/>
        <w:gridCol w:w="3595"/>
      </w:tblGrid>
      <w:tr w:rsidR="00084288" w14:paraId="582137AA" w14:textId="77777777" w:rsidTr="00A36C08">
        <w:tc>
          <w:tcPr>
            <w:tcW w:w="3235" w:type="dxa"/>
          </w:tcPr>
          <w:p w14:paraId="3984D907" w14:textId="73FE77E2" w:rsidR="00084288" w:rsidRDefault="00084288" w:rsidP="00B63664">
            <w:pPr>
              <w:rPr>
                <w:b/>
                <w:szCs w:val="24"/>
              </w:rPr>
            </w:pPr>
            <w:r>
              <w:rPr>
                <w:b/>
                <w:szCs w:val="24"/>
              </w:rPr>
              <w:t>Question Type/Description</w:t>
            </w:r>
          </w:p>
        </w:tc>
        <w:tc>
          <w:tcPr>
            <w:tcW w:w="2520" w:type="dxa"/>
          </w:tcPr>
          <w:p w14:paraId="3886C307" w14:textId="084C4794" w:rsidR="00084288" w:rsidRDefault="00084288" w:rsidP="00B63664">
            <w:pPr>
              <w:rPr>
                <w:b/>
                <w:szCs w:val="24"/>
              </w:rPr>
            </w:pPr>
            <w:r>
              <w:rPr>
                <w:b/>
                <w:szCs w:val="24"/>
              </w:rPr>
              <w:t>Example</w:t>
            </w:r>
          </w:p>
        </w:tc>
        <w:tc>
          <w:tcPr>
            <w:tcW w:w="3595" w:type="dxa"/>
          </w:tcPr>
          <w:p w14:paraId="24F4A316" w14:textId="487E9C74" w:rsidR="00084288" w:rsidRDefault="00084288" w:rsidP="00B63664">
            <w:pPr>
              <w:rPr>
                <w:b/>
                <w:szCs w:val="24"/>
              </w:rPr>
            </w:pPr>
            <w:r>
              <w:rPr>
                <w:b/>
                <w:szCs w:val="24"/>
              </w:rPr>
              <w:t>Uses</w:t>
            </w:r>
          </w:p>
        </w:tc>
      </w:tr>
      <w:tr w:rsidR="00084288" w14:paraId="25698493" w14:textId="77777777" w:rsidTr="00A36C08">
        <w:tc>
          <w:tcPr>
            <w:tcW w:w="3235" w:type="dxa"/>
          </w:tcPr>
          <w:p w14:paraId="0D616933" w14:textId="79ABA3C4" w:rsidR="00084288" w:rsidRDefault="00084288" w:rsidP="00084288">
            <w:pPr>
              <w:rPr>
                <w:b/>
                <w:szCs w:val="24"/>
              </w:rPr>
            </w:pPr>
            <w:r w:rsidRPr="00084288">
              <w:rPr>
                <w:bCs/>
                <w:szCs w:val="24"/>
              </w:rPr>
              <w:t>Closed questions</w:t>
            </w:r>
            <w:r>
              <w:rPr>
                <w:bCs/>
                <w:szCs w:val="24"/>
              </w:rPr>
              <w:t>:</w:t>
            </w:r>
            <w:r w:rsidRPr="00084288">
              <w:rPr>
                <w:szCs w:val="24"/>
              </w:rPr>
              <w:t xml:space="preserve"> can be answered in a few words or less and may be used to gather specific, factual information.</w:t>
            </w:r>
          </w:p>
        </w:tc>
        <w:tc>
          <w:tcPr>
            <w:tcW w:w="2520" w:type="dxa"/>
          </w:tcPr>
          <w:p w14:paraId="4813ADCB" w14:textId="77777777" w:rsidR="00084288" w:rsidRDefault="00084288" w:rsidP="00084288">
            <w:pPr>
              <w:pStyle w:val="ListParagraph"/>
              <w:numPr>
                <w:ilvl w:val="0"/>
                <w:numId w:val="6"/>
              </w:numPr>
              <w:tabs>
                <w:tab w:val="left" w:pos="191"/>
              </w:tabs>
              <w:ind w:left="360" w:hanging="259"/>
              <w:rPr>
                <w:szCs w:val="24"/>
              </w:rPr>
            </w:pPr>
            <w:r w:rsidRPr="00084288">
              <w:rPr>
                <w:szCs w:val="24"/>
              </w:rPr>
              <w:t>"How many siblings do you have?”</w:t>
            </w:r>
          </w:p>
          <w:p w14:paraId="7DC4B98D" w14:textId="77777777" w:rsidR="00084288" w:rsidRDefault="00084288" w:rsidP="00084288">
            <w:pPr>
              <w:pStyle w:val="ListParagraph"/>
              <w:tabs>
                <w:tab w:val="left" w:pos="191"/>
              </w:tabs>
              <w:ind w:left="360"/>
              <w:rPr>
                <w:szCs w:val="24"/>
              </w:rPr>
            </w:pPr>
          </w:p>
          <w:p w14:paraId="07B0B6C1" w14:textId="115B7C85" w:rsidR="00084288" w:rsidRPr="00084288" w:rsidRDefault="00084288" w:rsidP="00084288">
            <w:pPr>
              <w:pStyle w:val="ListParagraph"/>
              <w:numPr>
                <w:ilvl w:val="0"/>
                <w:numId w:val="6"/>
              </w:numPr>
              <w:tabs>
                <w:tab w:val="left" w:pos="191"/>
              </w:tabs>
              <w:ind w:left="360" w:hanging="259"/>
              <w:rPr>
                <w:szCs w:val="24"/>
              </w:rPr>
            </w:pPr>
            <w:r w:rsidRPr="00084288">
              <w:rPr>
                <w:szCs w:val="24"/>
              </w:rPr>
              <w:t>"Are you happy in your relationship?"</w:t>
            </w:r>
          </w:p>
          <w:p w14:paraId="6D0D8757" w14:textId="77777777" w:rsidR="00084288" w:rsidRDefault="00084288" w:rsidP="00B63664">
            <w:pPr>
              <w:rPr>
                <w:b/>
                <w:szCs w:val="24"/>
              </w:rPr>
            </w:pPr>
          </w:p>
        </w:tc>
        <w:tc>
          <w:tcPr>
            <w:tcW w:w="3595" w:type="dxa"/>
          </w:tcPr>
          <w:p w14:paraId="2CA99B7D" w14:textId="77777777" w:rsidR="00084288" w:rsidRPr="00084288" w:rsidRDefault="00084288" w:rsidP="00084288">
            <w:pPr>
              <w:pStyle w:val="ListParagraph"/>
              <w:numPr>
                <w:ilvl w:val="0"/>
                <w:numId w:val="6"/>
              </w:numPr>
              <w:ind w:left="404" w:hanging="270"/>
              <w:rPr>
                <w:szCs w:val="24"/>
              </w:rPr>
            </w:pPr>
            <w:r w:rsidRPr="00084288">
              <w:rPr>
                <w:szCs w:val="24"/>
              </w:rPr>
              <w:t>Gathering specific information (e.g., initial interviews, structured interviews or assessments, crisis situations)</w:t>
            </w:r>
          </w:p>
          <w:p w14:paraId="1C5211AF" w14:textId="77777777" w:rsidR="00F211E7" w:rsidRPr="00F211E7" w:rsidRDefault="00F211E7" w:rsidP="00F211E7">
            <w:pPr>
              <w:pStyle w:val="ListParagraph"/>
              <w:ind w:left="404"/>
              <w:rPr>
                <w:b/>
                <w:szCs w:val="24"/>
              </w:rPr>
            </w:pPr>
          </w:p>
          <w:p w14:paraId="3B0E0F30" w14:textId="297566D6" w:rsidR="00084288" w:rsidRDefault="00084288" w:rsidP="00084288">
            <w:pPr>
              <w:pStyle w:val="ListParagraph"/>
              <w:numPr>
                <w:ilvl w:val="0"/>
                <w:numId w:val="6"/>
              </w:numPr>
              <w:ind w:left="404" w:hanging="270"/>
              <w:rPr>
                <w:b/>
                <w:szCs w:val="24"/>
              </w:rPr>
            </w:pPr>
            <w:r w:rsidRPr="00084288">
              <w:rPr>
                <w:szCs w:val="24"/>
              </w:rPr>
              <w:t>Clarifying meaning (e.g., “Let me be sure I understand; it was your boyfriend who said that?”)</w:t>
            </w:r>
          </w:p>
        </w:tc>
      </w:tr>
      <w:tr w:rsidR="00084288" w14:paraId="5E69A2A8" w14:textId="77777777" w:rsidTr="00A36C08">
        <w:tc>
          <w:tcPr>
            <w:tcW w:w="3235" w:type="dxa"/>
          </w:tcPr>
          <w:p w14:paraId="5C0FB09A" w14:textId="6EFD1B65" w:rsidR="00084288" w:rsidRDefault="00084288" w:rsidP="00A36C08">
            <w:pPr>
              <w:tabs>
                <w:tab w:val="left" w:pos="1440"/>
              </w:tabs>
              <w:rPr>
                <w:b/>
                <w:szCs w:val="24"/>
              </w:rPr>
            </w:pPr>
            <w:r w:rsidRPr="00084288">
              <w:rPr>
                <w:bCs/>
                <w:szCs w:val="24"/>
              </w:rPr>
              <w:t>Open-ended questions</w:t>
            </w:r>
            <w:r w:rsidR="00F211E7">
              <w:rPr>
                <w:bCs/>
                <w:szCs w:val="24"/>
              </w:rPr>
              <w:t>:</w:t>
            </w:r>
            <w:r w:rsidRPr="00084288">
              <w:rPr>
                <w:szCs w:val="24"/>
              </w:rPr>
              <w:t xml:space="preserve"> cannot be answered minimally and allow more freedom in response from the speaker.  They typically begin with “what,” “why,” “how</w:t>
            </w:r>
            <w:r w:rsidR="00A36C08">
              <w:rPr>
                <w:szCs w:val="24"/>
              </w:rPr>
              <w:t>,</w:t>
            </w:r>
            <w:r w:rsidRPr="00084288">
              <w:rPr>
                <w:szCs w:val="24"/>
              </w:rPr>
              <w:t xml:space="preserve">” </w:t>
            </w:r>
            <w:r w:rsidR="00F211E7">
              <w:rPr>
                <w:szCs w:val="24"/>
              </w:rPr>
              <w:t>“</w:t>
            </w:r>
            <w:r w:rsidR="00A36C08">
              <w:rPr>
                <w:szCs w:val="24"/>
              </w:rPr>
              <w:t>c</w:t>
            </w:r>
            <w:r w:rsidRPr="00084288">
              <w:rPr>
                <w:szCs w:val="24"/>
              </w:rPr>
              <w:t>ould you explain</w:t>
            </w:r>
            <w:r w:rsidR="00A36C08">
              <w:rPr>
                <w:szCs w:val="24"/>
              </w:rPr>
              <w:t>,</w:t>
            </w:r>
            <w:r w:rsidRPr="00084288">
              <w:rPr>
                <w:szCs w:val="24"/>
              </w:rPr>
              <w:t>” or “tell me more</w:t>
            </w:r>
            <w:r w:rsidR="00A36C08">
              <w:rPr>
                <w:szCs w:val="24"/>
              </w:rPr>
              <w:t>.</w:t>
            </w:r>
            <w:r w:rsidRPr="00084288">
              <w:rPr>
                <w:szCs w:val="24"/>
              </w:rPr>
              <w:t xml:space="preserve">” </w:t>
            </w:r>
          </w:p>
        </w:tc>
        <w:tc>
          <w:tcPr>
            <w:tcW w:w="2520" w:type="dxa"/>
          </w:tcPr>
          <w:p w14:paraId="28A29A4E" w14:textId="77777777" w:rsidR="00084288" w:rsidRDefault="00084288" w:rsidP="00084288">
            <w:pPr>
              <w:pStyle w:val="ListParagraph"/>
              <w:numPr>
                <w:ilvl w:val="0"/>
                <w:numId w:val="7"/>
              </w:numPr>
              <w:tabs>
                <w:tab w:val="left" w:pos="720"/>
                <w:tab w:val="left" w:pos="1530"/>
              </w:tabs>
              <w:ind w:left="504"/>
              <w:rPr>
                <w:szCs w:val="24"/>
              </w:rPr>
            </w:pPr>
            <w:r w:rsidRPr="00FF2DF9">
              <w:rPr>
                <w:szCs w:val="24"/>
              </w:rPr>
              <w:t>"Could you tell me a bit about your family?”</w:t>
            </w:r>
          </w:p>
          <w:p w14:paraId="2BF08256" w14:textId="77777777" w:rsidR="00084288" w:rsidRPr="00FF2DF9" w:rsidRDefault="00084288" w:rsidP="00084288">
            <w:pPr>
              <w:pStyle w:val="ListParagraph"/>
              <w:tabs>
                <w:tab w:val="left" w:pos="720"/>
                <w:tab w:val="left" w:pos="1530"/>
              </w:tabs>
              <w:ind w:left="504"/>
              <w:rPr>
                <w:szCs w:val="24"/>
              </w:rPr>
            </w:pPr>
          </w:p>
          <w:p w14:paraId="01065EBC" w14:textId="77777777" w:rsidR="00084288" w:rsidRPr="00FF2DF9" w:rsidRDefault="00084288" w:rsidP="00084288">
            <w:pPr>
              <w:pStyle w:val="ListParagraph"/>
              <w:numPr>
                <w:ilvl w:val="0"/>
                <w:numId w:val="7"/>
              </w:numPr>
              <w:tabs>
                <w:tab w:val="left" w:pos="720"/>
                <w:tab w:val="left" w:pos="1530"/>
              </w:tabs>
              <w:ind w:left="504"/>
              <w:rPr>
                <w:szCs w:val="24"/>
              </w:rPr>
            </w:pPr>
            <w:r w:rsidRPr="00FF2DF9">
              <w:rPr>
                <w:szCs w:val="24"/>
              </w:rPr>
              <w:t>"How would you describe your relationship?”</w:t>
            </w:r>
          </w:p>
          <w:p w14:paraId="60F6DC6F" w14:textId="77777777" w:rsidR="00084288" w:rsidRDefault="00084288" w:rsidP="00B63664">
            <w:pPr>
              <w:rPr>
                <w:b/>
                <w:szCs w:val="24"/>
              </w:rPr>
            </w:pPr>
          </w:p>
        </w:tc>
        <w:tc>
          <w:tcPr>
            <w:tcW w:w="3595" w:type="dxa"/>
          </w:tcPr>
          <w:p w14:paraId="51023855" w14:textId="77777777" w:rsidR="00084288" w:rsidRPr="00FF2DF9" w:rsidRDefault="00084288" w:rsidP="00F211E7">
            <w:pPr>
              <w:pStyle w:val="ListParagraph"/>
              <w:numPr>
                <w:ilvl w:val="0"/>
                <w:numId w:val="9"/>
              </w:numPr>
              <w:ind w:left="432" w:hanging="274"/>
              <w:rPr>
                <w:bCs/>
                <w:szCs w:val="24"/>
              </w:rPr>
            </w:pPr>
            <w:r w:rsidRPr="00FF2DF9">
              <w:rPr>
                <w:bCs/>
                <w:szCs w:val="24"/>
              </w:rPr>
              <w:t>Encouraging expression in the speaker’s own words</w:t>
            </w:r>
          </w:p>
          <w:p w14:paraId="137D316E" w14:textId="77777777" w:rsidR="00F211E7" w:rsidRDefault="00F211E7" w:rsidP="00F211E7">
            <w:pPr>
              <w:pStyle w:val="ListParagraph"/>
              <w:ind w:left="432"/>
              <w:rPr>
                <w:bCs/>
                <w:szCs w:val="24"/>
              </w:rPr>
            </w:pPr>
          </w:p>
          <w:p w14:paraId="5D37E474" w14:textId="77777777" w:rsidR="00084288" w:rsidRPr="00FF2DF9" w:rsidRDefault="00084288" w:rsidP="00F211E7">
            <w:pPr>
              <w:pStyle w:val="ListParagraph"/>
              <w:numPr>
                <w:ilvl w:val="0"/>
                <w:numId w:val="9"/>
              </w:numPr>
              <w:ind w:left="432" w:hanging="274"/>
              <w:rPr>
                <w:bCs/>
                <w:szCs w:val="24"/>
              </w:rPr>
            </w:pPr>
            <w:r w:rsidRPr="00FF2DF9">
              <w:rPr>
                <w:bCs/>
                <w:szCs w:val="24"/>
              </w:rPr>
              <w:t>Requesting elaboration about a topic</w:t>
            </w:r>
          </w:p>
          <w:p w14:paraId="44DE0E0B" w14:textId="77777777" w:rsidR="00F211E7" w:rsidRDefault="00F211E7" w:rsidP="00F211E7">
            <w:pPr>
              <w:pStyle w:val="ListParagraph"/>
              <w:ind w:left="432"/>
              <w:rPr>
                <w:bCs/>
                <w:szCs w:val="24"/>
              </w:rPr>
            </w:pPr>
          </w:p>
          <w:p w14:paraId="79737C04" w14:textId="4E0F1E01" w:rsidR="00084288" w:rsidRDefault="00084288" w:rsidP="00A36C08">
            <w:pPr>
              <w:pStyle w:val="ListParagraph"/>
              <w:numPr>
                <w:ilvl w:val="0"/>
                <w:numId w:val="9"/>
              </w:numPr>
              <w:ind w:left="432" w:hanging="274"/>
              <w:rPr>
                <w:b/>
                <w:szCs w:val="24"/>
              </w:rPr>
            </w:pPr>
            <w:r w:rsidRPr="00FF2DF9">
              <w:rPr>
                <w:bCs/>
                <w:szCs w:val="24"/>
              </w:rPr>
              <w:t xml:space="preserve">Facilitating reflection or self-exploration  </w:t>
            </w:r>
          </w:p>
        </w:tc>
      </w:tr>
    </w:tbl>
    <w:p w14:paraId="3A3DCE6F" w14:textId="77777777" w:rsidR="00B63664" w:rsidRPr="00FF2DF9" w:rsidRDefault="00B63664" w:rsidP="00B63664">
      <w:pPr>
        <w:rPr>
          <w:szCs w:val="24"/>
        </w:rPr>
      </w:pPr>
    </w:p>
    <w:p w14:paraId="474596FD" w14:textId="74FBE6C4" w:rsidR="0054441F" w:rsidRDefault="00B63664" w:rsidP="00B63664">
      <w:pPr>
        <w:rPr>
          <w:szCs w:val="24"/>
        </w:rPr>
      </w:pPr>
      <w:r w:rsidRPr="00FF2DF9">
        <w:rPr>
          <w:b/>
          <w:szCs w:val="24"/>
        </w:rPr>
        <w:t xml:space="preserve">2. </w:t>
      </w:r>
      <w:r w:rsidR="00804274">
        <w:rPr>
          <w:b/>
          <w:szCs w:val="24"/>
        </w:rPr>
        <w:t>Advantage</w:t>
      </w:r>
      <w:r w:rsidR="0054441F">
        <w:rPr>
          <w:b/>
          <w:szCs w:val="24"/>
        </w:rPr>
        <w:t>s and D</w:t>
      </w:r>
      <w:r w:rsidR="004167B3">
        <w:rPr>
          <w:b/>
          <w:szCs w:val="24"/>
        </w:rPr>
        <w:t>isadvantages</w:t>
      </w:r>
      <w:r w:rsidR="00804274">
        <w:rPr>
          <w:b/>
          <w:szCs w:val="24"/>
        </w:rPr>
        <w:t xml:space="preserve"> </w:t>
      </w:r>
      <w:r w:rsidR="00804274">
        <w:rPr>
          <w:szCs w:val="24"/>
        </w:rPr>
        <w:t xml:space="preserve"> </w:t>
      </w:r>
    </w:p>
    <w:p w14:paraId="70253B75" w14:textId="3F29F26A" w:rsidR="00B63664" w:rsidRPr="00804274" w:rsidRDefault="00804274" w:rsidP="0054441F">
      <w:pPr>
        <w:ind w:firstLine="720"/>
        <w:rPr>
          <w:szCs w:val="24"/>
        </w:rPr>
      </w:pPr>
      <w:r>
        <w:rPr>
          <w:szCs w:val="24"/>
        </w:rPr>
        <w:t>Considering each type of question, what are possible advantages from the perspective of the questioner?  Of the individual being questioned?  What are disadvantages?</w:t>
      </w:r>
    </w:p>
    <w:p w14:paraId="40C4468E" w14:textId="02A0B2A1" w:rsidR="005356E6" w:rsidRPr="005356E6" w:rsidRDefault="005356E6" w:rsidP="005356E6">
      <w:pPr>
        <w:rPr>
          <w:szCs w:val="24"/>
        </w:rPr>
      </w:pPr>
    </w:p>
    <w:p w14:paraId="425D53FF" w14:textId="2FA79E77" w:rsidR="0054441F" w:rsidRDefault="00804274" w:rsidP="00B63664">
      <w:pPr>
        <w:rPr>
          <w:b/>
          <w:szCs w:val="24"/>
        </w:rPr>
      </w:pPr>
      <w:r>
        <w:rPr>
          <w:b/>
          <w:szCs w:val="24"/>
        </w:rPr>
        <w:t>3</w:t>
      </w:r>
      <w:r w:rsidR="0054441F">
        <w:rPr>
          <w:b/>
          <w:szCs w:val="24"/>
        </w:rPr>
        <w:t>. Cultural Humility and Cultural S</w:t>
      </w:r>
      <w:r w:rsidR="00E94069">
        <w:rPr>
          <w:b/>
          <w:szCs w:val="24"/>
        </w:rPr>
        <w:t>ensitivity</w:t>
      </w:r>
      <w:r w:rsidR="00521D5D">
        <w:rPr>
          <w:b/>
          <w:szCs w:val="24"/>
        </w:rPr>
        <w:t xml:space="preserve">  </w:t>
      </w:r>
    </w:p>
    <w:p w14:paraId="20F1DC3E" w14:textId="3EE716AA" w:rsidR="00E94069" w:rsidRPr="00521D5D" w:rsidRDefault="00521D5D" w:rsidP="0054441F">
      <w:pPr>
        <w:ind w:firstLine="720"/>
        <w:rPr>
          <w:szCs w:val="24"/>
        </w:rPr>
      </w:pPr>
      <w:r>
        <w:rPr>
          <w:szCs w:val="24"/>
        </w:rPr>
        <w:t xml:space="preserve">What does it mean to be culturally humble? Culturally sensitive? </w:t>
      </w:r>
    </w:p>
    <w:p w14:paraId="47CD8B23" w14:textId="77777777" w:rsidR="00E94069" w:rsidRDefault="00E94069" w:rsidP="00B63664">
      <w:pPr>
        <w:rPr>
          <w:b/>
          <w:szCs w:val="24"/>
        </w:rPr>
      </w:pPr>
    </w:p>
    <w:p w14:paraId="6A41D79C" w14:textId="345A29D1" w:rsidR="005356E6" w:rsidRPr="00FF2DF9" w:rsidRDefault="0054441F" w:rsidP="001354DE">
      <w:pPr>
        <w:rPr>
          <w:szCs w:val="24"/>
        </w:rPr>
      </w:pPr>
      <w:r>
        <w:rPr>
          <w:b/>
          <w:szCs w:val="24"/>
        </w:rPr>
        <w:t>4. Cultural C</w:t>
      </w:r>
      <w:r w:rsidR="00E94069">
        <w:rPr>
          <w:b/>
          <w:szCs w:val="24"/>
        </w:rPr>
        <w:t>onsiderations</w:t>
      </w:r>
      <w:r w:rsidR="00B63664" w:rsidRPr="00FF2DF9">
        <w:rPr>
          <w:b/>
          <w:szCs w:val="24"/>
        </w:rPr>
        <w:t xml:space="preserve"> in </w:t>
      </w:r>
      <w:r>
        <w:rPr>
          <w:b/>
          <w:szCs w:val="24"/>
        </w:rPr>
        <w:t>Asking Q</w:t>
      </w:r>
      <w:r w:rsidR="00B63664" w:rsidRPr="00FF2DF9">
        <w:rPr>
          <w:b/>
          <w:szCs w:val="24"/>
        </w:rPr>
        <w:t>uestion</w:t>
      </w:r>
      <w:r w:rsidR="00EB6C21">
        <w:rPr>
          <w:b/>
          <w:szCs w:val="24"/>
        </w:rPr>
        <w:t>s</w:t>
      </w:r>
    </w:p>
    <w:p w14:paraId="2C4392DA" w14:textId="18B252D2" w:rsidR="00B63664" w:rsidRDefault="00B63664" w:rsidP="005356E6">
      <w:pPr>
        <w:pStyle w:val="ListParagraph"/>
        <w:numPr>
          <w:ilvl w:val="0"/>
          <w:numId w:val="10"/>
        </w:numPr>
        <w:rPr>
          <w:szCs w:val="24"/>
        </w:rPr>
      </w:pPr>
      <w:r w:rsidRPr="00FF2DF9">
        <w:rPr>
          <w:szCs w:val="24"/>
        </w:rPr>
        <w:t>Microaggressions</w:t>
      </w:r>
      <w:r w:rsidR="00411143">
        <w:rPr>
          <w:szCs w:val="24"/>
        </w:rPr>
        <w:t xml:space="preserve"> (brief and usually unintended statements or behaviors that communicate derogatory beliefs about an individual’s cultural identities) occur </w:t>
      </w:r>
      <w:r w:rsidR="001354DE">
        <w:rPr>
          <w:szCs w:val="24"/>
        </w:rPr>
        <w:t>in helping situations, just as they occur in other aspects of everyday life.  What microaggressions might arise in the course of questioning an individual?  How might the</w:t>
      </w:r>
      <w:r w:rsidR="00196155">
        <w:rPr>
          <w:szCs w:val="24"/>
        </w:rPr>
        <w:t xml:space="preserve"> risk of offending a culturally </w:t>
      </w:r>
      <w:r w:rsidR="001354DE">
        <w:rPr>
          <w:szCs w:val="24"/>
        </w:rPr>
        <w:t>diverse individual be minimized?</w:t>
      </w:r>
    </w:p>
    <w:p w14:paraId="73DE6F7C" w14:textId="77777777" w:rsidR="005356E6" w:rsidRPr="00FF2DF9" w:rsidRDefault="005356E6" w:rsidP="001354DE">
      <w:pPr>
        <w:pStyle w:val="ListParagraph"/>
        <w:rPr>
          <w:szCs w:val="24"/>
        </w:rPr>
      </w:pPr>
    </w:p>
    <w:p w14:paraId="376586A5" w14:textId="2C41FCB0" w:rsidR="00B63664" w:rsidRPr="00FF2DF9" w:rsidRDefault="00B63664" w:rsidP="001354DE">
      <w:pPr>
        <w:pStyle w:val="ListParagraph"/>
        <w:numPr>
          <w:ilvl w:val="0"/>
          <w:numId w:val="10"/>
        </w:numPr>
        <w:rPr>
          <w:szCs w:val="24"/>
        </w:rPr>
      </w:pPr>
      <w:r w:rsidRPr="00FF2DF9">
        <w:rPr>
          <w:szCs w:val="24"/>
        </w:rPr>
        <w:t>Some consi</w:t>
      </w:r>
      <w:r w:rsidR="00353E9A">
        <w:rPr>
          <w:szCs w:val="24"/>
        </w:rPr>
        <w:t>derations for framing questions</w:t>
      </w:r>
    </w:p>
    <w:p w14:paraId="4CEB2C6D" w14:textId="33007A22" w:rsidR="00B63664" w:rsidRDefault="00B63664" w:rsidP="001354DE">
      <w:pPr>
        <w:pStyle w:val="ListParagraph"/>
        <w:numPr>
          <w:ilvl w:val="1"/>
          <w:numId w:val="10"/>
        </w:numPr>
        <w:rPr>
          <w:szCs w:val="24"/>
        </w:rPr>
      </w:pPr>
      <w:r w:rsidRPr="00FF2DF9">
        <w:rPr>
          <w:szCs w:val="24"/>
        </w:rPr>
        <w:t>Language</w:t>
      </w:r>
      <w:r w:rsidR="007D136F" w:rsidRPr="00FF2DF9">
        <w:rPr>
          <w:szCs w:val="24"/>
        </w:rPr>
        <w:t xml:space="preserve"> issues</w:t>
      </w:r>
      <w:r w:rsidRPr="00FF2DF9">
        <w:rPr>
          <w:szCs w:val="24"/>
        </w:rPr>
        <w:t>: high-context vs. low-context, missing equivalents</w:t>
      </w:r>
      <w:r w:rsidR="00EB6C21">
        <w:rPr>
          <w:szCs w:val="24"/>
        </w:rPr>
        <w:t xml:space="preserve"> (words that can’t be translated)</w:t>
      </w:r>
      <w:r w:rsidRPr="00FF2DF9">
        <w:rPr>
          <w:szCs w:val="24"/>
        </w:rPr>
        <w:t xml:space="preserve">, </w:t>
      </w:r>
      <w:r w:rsidR="00C34D7F" w:rsidRPr="00FF2DF9">
        <w:rPr>
          <w:szCs w:val="24"/>
        </w:rPr>
        <w:t>tone of voice</w:t>
      </w:r>
      <w:r w:rsidR="005356E6">
        <w:rPr>
          <w:szCs w:val="24"/>
        </w:rPr>
        <w:t>,</w:t>
      </w:r>
      <w:r w:rsidR="00EB6C21">
        <w:rPr>
          <w:szCs w:val="24"/>
        </w:rPr>
        <w:t xml:space="preserve"> </w:t>
      </w:r>
      <w:r w:rsidR="00C34D7F" w:rsidRPr="00FF2DF9">
        <w:rPr>
          <w:szCs w:val="24"/>
        </w:rPr>
        <w:t>nonverbal</w:t>
      </w:r>
      <w:r w:rsidR="005356E6">
        <w:rPr>
          <w:szCs w:val="24"/>
        </w:rPr>
        <w:t xml:space="preserve"> behavior</w:t>
      </w:r>
      <w:r w:rsidR="00C34D7F" w:rsidRPr="00FF2DF9">
        <w:rPr>
          <w:szCs w:val="24"/>
        </w:rPr>
        <w:t>s</w:t>
      </w:r>
    </w:p>
    <w:p w14:paraId="63132C12" w14:textId="77777777" w:rsidR="001354DE" w:rsidRPr="00FF2DF9" w:rsidRDefault="001354DE" w:rsidP="001354DE">
      <w:pPr>
        <w:pStyle w:val="ListParagraph"/>
        <w:ind w:left="1440"/>
        <w:rPr>
          <w:szCs w:val="24"/>
        </w:rPr>
      </w:pPr>
    </w:p>
    <w:p w14:paraId="75142C2F" w14:textId="10E62EC8" w:rsidR="00B63664" w:rsidRDefault="00AA48ED" w:rsidP="001354DE">
      <w:pPr>
        <w:pStyle w:val="ListParagraph"/>
        <w:numPr>
          <w:ilvl w:val="1"/>
          <w:numId w:val="10"/>
        </w:numPr>
        <w:rPr>
          <w:szCs w:val="24"/>
        </w:rPr>
      </w:pPr>
      <w:r>
        <w:rPr>
          <w:szCs w:val="24"/>
        </w:rPr>
        <w:t>C</w:t>
      </w:r>
      <w:r w:rsidR="00B63664" w:rsidRPr="00FF2DF9">
        <w:rPr>
          <w:szCs w:val="24"/>
        </w:rPr>
        <w:t>ounseling settings: “problems” vs. challenges and concerns, focusing on strengths</w:t>
      </w:r>
    </w:p>
    <w:p w14:paraId="5BE1DE2C" w14:textId="77777777" w:rsidR="005356E6" w:rsidRPr="00FF2DF9" w:rsidRDefault="005356E6" w:rsidP="001354DE">
      <w:pPr>
        <w:pStyle w:val="ListParagraph"/>
        <w:ind w:left="1440"/>
        <w:rPr>
          <w:szCs w:val="24"/>
        </w:rPr>
      </w:pPr>
    </w:p>
    <w:p w14:paraId="0E0C7AB9" w14:textId="6B0D0E1A" w:rsidR="00B63664" w:rsidRPr="00A36C08" w:rsidRDefault="00AA48ED" w:rsidP="00E26A78">
      <w:pPr>
        <w:pStyle w:val="ListParagraph"/>
        <w:numPr>
          <w:ilvl w:val="1"/>
          <w:numId w:val="10"/>
        </w:numPr>
        <w:rPr>
          <w:szCs w:val="24"/>
        </w:rPr>
      </w:pPr>
      <w:r>
        <w:rPr>
          <w:szCs w:val="24"/>
        </w:rPr>
        <w:t>C</w:t>
      </w:r>
      <w:r w:rsidR="00B63664" w:rsidRPr="00A36C08">
        <w:rPr>
          <w:szCs w:val="24"/>
        </w:rPr>
        <w:t>ultural differences</w:t>
      </w:r>
      <w:r w:rsidR="00A36C08">
        <w:rPr>
          <w:szCs w:val="24"/>
        </w:rPr>
        <w:t>:</w:t>
      </w:r>
      <w:r w:rsidR="00B63664" w:rsidRPr="00A36C08">
        <w:rPr>
          <w:szCs w:val="24"/>
        </w:rPr>
        <w:t xml:space="preserve"> </w:t>
      </w:r>
      <w:r w:rsidR="00A36C08" w:rsidRPr="00A36C08">
        <w:rPr>
          <w:szCs w:val="24"/>
        </w:rPr>
        <w:t>“I’m wondering…what is your experience talking with me, a (insert your cultural identity, e.g., White female), about this issue</w:t>
      </w:r>
      <w:r w:rsidR="00A36C08">
        <w:rPr>
          <w:szCs w:val="24"/>
        </w:rPr>
        <w:t>?”</w:t>
      </w:r>
      <w:r w:rsidR="00FF2DF9" w:rsidRPr="00A36C08">
        <w:rPr>
          <w:szCs w:val="24"/>
        </w:rPr>
        <w:br w:type="page"/>
      </w:r>
    </w:p>
    <w:p w14:paraId="0FCCB6D2" w14:textId="77777777" w:rsidR="00FF2DF9" w:rsidRPr="00FF2DF9" w:rsidRDefault="00FF2DF9" w:rsidP="00584359">
      <w:pPr>
        <w:pStyle w:val="Heading1"/>
        <w:jc w:val="center"/>
      </w:pPr>
      <w:bookmarkStart w:id="4" w:name="_Toc469232841"/>
      <w:r w:rsidRPr="00FF2DF9">
        <w:lastRenderedPageBreak/>
        <w:t>Skill #4: Empathy and Reflecting Content</w:t>
      </w:r>
      <w:bookmarkEnd w:id="4"/>
    </w:p>
    <w:p w14:paraId="3B8E3ED3" w14:textId="77777777" w:rsidR="00FF2DF9" w:rsidRPr="00FF2DF9" w:rsidRDefault="00FF2DF9" w:rsidP="00FF2DF9">
      <w:pPr>
        <w:rPr>
          <w:b/>
          <w:bCs/>
          <w:szCs w:val="24"/>
        </w:rPr>
      </w:pPr>
    </w:p>
    <w:p w14:paraId="5B0D08C1" w14:textId="17E33CA4" w:rsidR="00FF2DF9" w:rsidRPr="00FF2DF9" w:rsidRDefault="004054AC" w:rsidP="00FF2DF9">
      <w:pPr>
        <w:rPr>
          <w:b/>
          <w:i/>
          <w:iCs/>
          <w:szCs w:val="24"/>
        </w:rPr>
      </w:pPr>
      <w:r>
        <w:rPr>
          <w:b/>
          <w:bCs/>
          <w:szCs w:val="24"/>
        </w:rPr>
        <w:t xml:space="preserve">1. </w:t>
      </w:r>
      <w:r w:rsidR="006D3E00">
        <w:rPr>
          <w:b/>
          <w:bCs/>
          <w:szCs w:val="24"/>
        </w:rPr>
        <w:t>Empathy and H</w:t>
      </w:r>
      <w:r w:rsidR="00FF2DF9" w:rsidRPr="00FF2DF9">
        <w:rPr>
          <w:b/>
          <w:bCs/>
          <w:szCs w:val="24"/>
        </w:rPr>
        <w:t>elping</w:t>
      </w:r>
    </w:p>
    <w:p w14:paraId="1E15C7BB" w14:textId="3CD220E7" w:rsidR="00FF2DF9" w:rsidRPr="004054AC" w:rsidRDefault="00FF2DF9" w:rsidP="004054AC">
      <w:pPr>
        <w:pStyle w:val="ListParagraph"/>
        <w:numPr>
          <w:ilvl w:val="0"/>
          <w:numId w:val="44"/>
        </w:numPr>
        <w:rPr>
          <w:iCs/>
          <w:szCs w:val="24"/>
        </w:rPr>
      </w:pPr>
      <w:r w:rsidRPr="004054AC">
        <w:rPr>
          <w:iCs/>
          <w:szCs w:val="24"/>
        </w:rPr>
        <w:t>What is empathy?</w:t>
      </w:r>
    </w:p>
    <w:p w14:paraId="449C0ED3" w14:textId="77777777" w:rsidR="00FF2DF9" w:rsidRPr="00FF2DF9" w:rsidRDefault="00FF2DF9" w:rsidP="00FF2DF9">
      <w:pPr>
        <w:rPr>
          <w:iCs/>
          <w:szCs w:val="24"/>
        </w:rPr>
      </w:pPr>
    </w:p>
    <w:p w14:paraId="31F18FD7" w14:textId="371B3A7D" w:rsidR="00FF2DF9" w:rsidRPr="004054AC" w:rsidRDefault="00FF2DF9" w:rsidP="004054AC">
      <w:pPr>
        <w:pStyle w:val="ListParagraph"/>
        <w:numPr>
          <w:ilvl w:val="0"/>
          <w:numId w:val="44"/>
        </w:numPr>
        <w:rPr>
          <w:iCs/>
          <w:szCs w:val="24"/>
        </w:rPr>
      </w:pPr>
      <w:r w:rsidRPr="004054AC">
        <w:rPr>
          <w:iCs/>
          <w:szCs w:val="24"/>
        </w:rPr>
        <w:t>Theoretical roots: Carl Rogers</w:t>
      </w:r>
    </w:p>
    <w:p w14:paraId="42DEF461" w14:textId="4275FC95" w:rsidR="001378F1" w:rsidRDefault="00842C0D" w:rsidP="004054AC">
      <w:pPr>
        <w:pStyle w:val="ListParagraph"/>
        <w:numPr>
          <w:ilvl w:val="1"/>
          <w:numId w:val="44"/>
        </w:numPr>
        <w:rPr>
          <w:iCs/>
          <w:szCs w:val="24"/>
        </w:rPr>
      </w:pPr>
      <w:r w:rsidRPr="001378F1">
        <w:rPr>
          <w:iCs/>
          <w:szCs w:val="24"/>
        </w:rPr>
        <w:t>Some</w:t>
      </w:r>
      <w:r w:rsidR="00196155">
        <w:rPr>
          <w:iCs/>
          <w:szCs w:val="24"/>
        </w:rPr>
        <w:t xml:space="preserve"> </w:t>
      </w:r>
      <w:r w:rsidRPr="001378F1">
        <w:rPr>
          <w:iCs/>
          <w:szCs w:val="24"/>
        </w:rPr>
        <w:t xml:space="preserve">descriptors of empathy </w:t>
      </w:r>
      <w:r w:rsidR="00196155">
        <w:rPr>
          <w:iCs/>
          <w:szCs w:val="24"/>
        </w:rPr>
        <w:t xml:space="preserve">from </w:t>
      </w:r>
      <w:r w:rsidR="00196155" w:rsidRPr="00770DEC">
        <w:rPr>
          <w:iCs/>
          <w:szCs w:val="24"/>
        </w:rPr>
        <w:t>Rogers (1975)</w:t>
      </w:r>
      <w:r w:rsidR="00196155" w:rsidRPr="001378F1">
        <w:rPr>
          <w:iCs/>
          <w:szCs w:val="24"/>
        </w:rPr>
        <w:t xml:space="preserve"> </w:t>
      </w:r>
      <w:r w:rsidRPr="001378F1">
        <w:rPr>
          <w:iCs/>
          <w:szCs w:val="24"/>
        </w:rPr>
        <w:t xml:space="preserve">include </w:t>
      </w:r>
      <w:r w:rsidR="00FF2DF9" w:rsidRPr="001378F1">
        <w:rPr>
          <w:iCs/>
          <w:szCs w:val="24"/>
        </w:rPr>
        <w:t>“Entering the private perceptual world of the other and becoming thoroughly at home in it</w:t>
      </w:r>
      <w:r w:rsidR="001378F1" w:rsidRPr="001378F1">
        <w:rPr>
          <w:iCs/>
          <w:szCs w:val="24"/>
        </w:rPr>
        <w:t>” (p. 4), “T</w:t>
      </w:r>
      <w:r w:rsidR="00FF2DF9" w:rsidRPr="001378F1">
        <w:rPr>
          <w:iCs/>
          <w:szCs w:val="24"/>
        </w:rPr>
        <w:t xml:space="preserve">emporarily living in </w:t>
      </w:r>
      <w:r w:rsidR="001378F1" w:rsidRPr="001378F1">
        <w:rPr>
          <w:iCs/>
          <w:szCs w:val="24"/>
        </w:rPr>
        <w:t>his/her life</w:t>
      </w:r>
      <w:r w:rsidR="00FF2DF9" w:rsidRPr="001378F1">
        <w:rPr>
          <w:iCs/>
          <w:szCs w:val="24"/>
        </w:rPr>
        <w:t>, moving about in it delicately without making judgments”</w:t>
      </w:r>
      <w:r w:rsidR="001378F1">
        <w:rPr>
          <w:iCs/>
          <w:szCs w:val="24"/>
        </w:rPr>
        <w:t xml:space="preserve"> (p. 4), and “lay(ing) aside the views and values you hold for yourself in order to enter another’s world without prejudice”</w:t>
      </w:r>
      <w:r w:rsidR="004054AC">
        <w:rPr>
          <w:iCs/>
          <w:szCs w:val="24"/>
        </w:rPr>
        <w:t xml:space="preserve"> (p. 4</w:t>
      </w:r>
      <w:r w:rsidR="001378F1">
        <w:rPr>
          <w:iCs/>
          <w:szCs w:val="24"/>
        </w:rPr>
        <w:t>).</w:t>
      </w:r>
    </w:p>
    <w:p w14:paraId="5741C7B8" w14:textId="0FC788F3" w:rsidR="005356E6" w:rsidRPr="001378F1" w:rsidRDefault="005356E6" w:rsidP="004054AC">
      <w:pPr>
        <w:pStyle w:val="ListParagraph"/>
        <w:ind w:firstLine="60"/>
        <w:rPr>
          <w:iCs/>
          <w:szCs w:val="24"/>
        </w:rPr>
      </w:pPr>
    </w:p>
    <w:p w14:paraId="69A5E5D5" w14:textId="797474F3" w:rsidR="00FF2DF9" w:rsidRDefault="00842C0D" w:rsidP="004054AC">
      <w:pPr>
        <w:pStyle w:val="ListParagraph"/>
        <w:numPr>
          <w:ilvl w:val="1"/>
          <w:numId w:val="44"/>
        </w:numPr>
        <w:rPr>
          <w:iCs/>
          <w:szCs w:val="24"/>
        </w:rPr>
      </w:pPr>
      <w:r>
        <w:rPr>
          <w:iCs/>
          <w:szCs w:val="24"/>
        </w:rPr>
        <w:t>Empathy is o</w:t>
      </w:r>
      <w:r w:rsidR="00BE2C25">
        <w:rPr>
          <w:iCs/>
          <w:szCs w:val="24"/>
        </w:rPr>
        <w:t xml:space="preserve">ne of three qualities of a therapist that </w:t>
      </w:r>
      <w:r>
        <w:rPr>
          <w:iCs/>
          <w:szCs w:val="24"/>
        </w:rPr>
        <w:t>Rogers</w:t>
      </w:r>
      <w:r w:rsidR="00BE2C25">
        <w:rPr>
          <w:iCs/>
          <w:szCs w:val="24"/>
        </w:rPr>
        <w:t xml:space="preserve"> believed </w:t>
      </w:r>
      <w:r>
        <w:rPr>
          <w:iCs/>
          <w:szCs w:val="24"/>
        </w:rPr>
        <w:t xml:space="preserve">to be </w:t>
      </w:r>
      <w:r w:rsidR="00BE5F20">
        <w:rPr>
          <w:iCs/>
          <w:szCs w:val="24"/>
        </w:rPr>
        <w:t>essential</w:t>
      </w:r>
      <w:r>
        <w:rPr>
          <w:iCs/>
          <w:szCs w:val="24"/>
        </w:rPr>
        <w:t>.  (The other two are unconditional positive regard and genuineness.)</w:t>
      </w:r>
    </w:p>
    <w:p w14:paraId="5A99D5B1" w14:textId="77777777" w:rsidR="00842C0D" w:rsidRPr="00FF2DF9" w:rsidRDefault="00842C0D" w:rsidP="00842C0D">
      <w:pPr>
        <w:pStyle w:val="ListParagraph"/>
        <w:rPr>
          <w:iCs/>
          <w:szCs w:val="24"/>
        </w:rPr>
      </w:pPr>
    </w:p>
    <w:p w14:paraId="1C6F17B7" w14:textId="1EF654EF" w:rsidR="00FF2DF9" w:rsidRPr="00FF2DF9" w:rsidRDefault="00FF2DF9" w:rsidP="004054AC">
      <w:pPr>
        <w:pStyle w:val="ListParagraph"/>
        <w:numPr>
          <w:ilvl w:val="1"/>
          <w:numId w:val="44"/>
        </w:numPr>
        <w:rPr>
          <w:iCs/>
          <w:szCs w:val="24"/>
        </w:rPr>
      </w:pPr>
      <w:r w:rsidRPr="00770DEC">
        <w:rPr>
          <w:iCs/>
          <w:szCs w:val="24"/>
        </w:rPr>
        <w:t>Yalom</w:t>
      </w:r>
      <w:r w:rsidR="00BE5F20" w:rsidRPr="00770DEC">
        <w:rPr>
          <w:iCs/>
          <w:szCs w:val="24"/>
        </w:rPr>
        <w:t xml:space="preserve"> (2002)</w:t>
      </w:r>
      <w:r w:rsidR="00770DEC">
        <w:rPr>
          <w:iCs/>
          <w:szCs w:val="24"/>
        </w:rPr>
        <w:t xml:space="preserve"> notes that</w:t>
      </w:r>
      <w:r w:rsidRPr="00FF2DF9">
        <w:rPr>
          <w:iCs/>
          <w:szCs w:val="24"/>
        </w:rPr>
        <w:t xml:space="preserve"> “Patients profit enormously simply from the experience of being fully seen and fully understood” (p. 18).</w:t>
      </w:r>
    </w:p>
    <w:p w14:paraId="6CED7A34" w14:textId="77777777" w:rsidR="00FF2DF9" w:rsidRPr="00FF2DF9" w:rsidRDefault="00FF2DF9" w:rsidP="00842C0D">
      <w:pPr>
        <w:rPr>
          <w:iCs/>
          <w:szCs w:val="24"/>
        </w:rPr>
      </w:pPr>
    </w:p>
    <w:p w14:paraId="6D761BF7" w14:textId="6A421760" w:rsidR="00FF2DF9" w:rsidRPr="004054AC" w:rsidRDefault="00FF2DF9" w:rsidP="004054AC">
      <w:pPr>
        <w:pStyle w:val="ListParagraph"/>
        <w:numPr>
          <w:ilvl w:val="0"/>
          <w:numId w:val="44"/>
        </w:numPr>
        <w:rPr>
          <w:iCs/>
          <w:szCs w:val="24"/>
        </w:rPr>
      </w:pPr>
      <w:r w:rsidRPr="004054AC">
        <w:rPr>
          <w:iCs/>
          <w:szCs w:val="24"/>
        </w:rPr>
        <w:t xml:space="preserve">The important, positive impact of empathy on helping effectiveness is </w:t>
      </w:r>
      <w:r w:rsidR="00BE5F20" w:rsidRPr="004054AC">
        <w:rPr>
          <w:iCs/>
          <w:szCs w:val="24"/>
        </w:rPr>
        <w:t>evidence-based (</w:t>
      </w:r>
      <w:r w:rsidR="004054AC" w:rsidRPr="004054AC">
        <w:rPr>
          <w:iCs/>
          <w:szCs w:val="24"/>
        </w:rPr>
        <w:t xml:space="preserve">i.e., </w:t>
      </w:r>
      <w:r w:rsidR="00BE5F20" w:rsidRPr="004054AC">
        <w:rPr>
          <w:iCs/>
          <w:szCs w:val="24"/>
        </w:rPr>
        <w:t>supported by numerous scientific studies)</w:t>
      </w:r>
      <w:r w:rsidRPr="004054AC">
        <w:rPr>
          <w:iCs/>
          <w:szCs w:val="24"/>
        </w:rPr>
        <w:t>.</w:t>
      </w:r>
    </w:p>
    <w:p w14:paraId="671BD554" w14:textId="54487E4E" w:rsidR="00FF2DF9" w:rsidRPr="00770DEC" w:rsidRDefault="00FF2DF9" w:rsidP="004054AC">
      <w:pPr>
        <w:pStyle w:val="ListParagraph"/>
        <w:numPr>
          <w:ilvl w:val="1"/>
          <w:numId w:val="44"/>
        </w:numPr>
        <w:rPr>
          <w:rFonts w:eastAsiaTheme="minorHAnsi"/>
          <w:szCs w:val="24"/>
        </w:rPr>
      </w:pPr>
      <w:r w:rsidRPr="004054AC">
        <w:rPr>
          <w:iCs/>
          <w:szCs w:val="24"/>
        </w:rPr>
        <w:t xml:space="preserve">In </w:t>
      </w:r>
      <w:r w:rsidRPr="004054AC">
        <w:rPr>
          <w:i/>
          <w:iCs/>
          <w:szCs w:val="24"/>
        </w:rPr>
        <w:t>psychotherapy:</w:t>
      </w:r>
      <w:r w:rsidRPr="004054AC">
        <w:rPr>
          <w:iCs/>
          <w:szCs w:val="24"/>
        </w:rPr>
        <w:t xml:space="preserve"> </w:t>
      </w:r>
      <w:r w:rsidRPr="004054AC">
        <w:rPr>
          <w:szCs w:val="24"/>
        </w:rPr>
        <w:t>“</w:t>
      </w:r>
      <w:r w:rsidR="006B4586" w:rsidRPr="004054AC">
        <w:rPr>
          <w:szCs w:val="24"/>
        </w:rPr>
        <w:t>C</w:t>
      </w:r>
      <w:r w:rsidRPr="004054AC">
        <w:rPr>
          <w:rFonts w:eastAsiaTheme="minorHAnsi"/>
          <w:szCs w:val="24"/>
        </w:rPr>
        <w:t>lients’ perceptions of feeling understood by their therapists relate to outcome….An empathic stance on the part of the therapist is an essential goal of all psychotherapists, regardless of theoretical orientation</w:t>
      </w:r>
      <w:r w:rsidR="00BE5F20" w:rsidRPr="004054AC">
        <w:rPr>
          <w:rFonts w:eastAsiaTheme="minorHAnsi"/>
          <w:szCs w:val="24"/>
        </w:rPr>
        <w:t>”</w:t>
      </w:r>
      <w:r w:rsidRPr="004054AC">
        <w:rPr>
          <w:rFonts w:eastAsiaTheme="minorHAnsi"/>
          <w:szCs w:val="24"/>
        </w:rPr>
        <w:t xml:space="preserve"> (</w:t>
      </w:r>
      <w:r w:rsidRPr="00770DEC">
        <w:rPr>
          <w:rFonts w:eastAsiaTheme="minorHAnsi"/>
          <w:szCs w:val="24"/>
        </w:rPr>
        <w:t>Elliott, Bohart, Watson, &amp; Greenberg, 2011</w:t>
      </w:r>
      <w:r w:rsidR="00BE5F20" w:rsidRPr="00770DEC">
        <w:rPr>
          <w:rFonts w:eastAsiaTheme="minorHAnsi"/>
          <w:szCs w:val="24"/>
        </w:rPr>
        <w:t>, p. 47</w:t>
      </w:r>
      <w:r w:rsidRPr="00770DEC">
        <w:rPr>
          <w:rFonts w:eastAsiaTheme="minorHAnsi"/>
          <w:szCs w:val="24"/>
        </w:rPr>
        <w:t>).</w:t>
      </w:r>
    </w:p>
    <w:p w14:paraId="5EB64684" w14:textId="77777777" w:rsidR="004054AC" w:rsidRPr="004054AC" w:rsidRDefault="004054AC" w:rsidP="004054AC">
      <w:pPr>
        <w:pStyle w:val="ListParagraph"/>
        <w:ind w:left="1440"/>
        <w:rPr>
          <w:szCs w:val="24"/>
        </w:rPr>
      </w:pPr>
    </w:p>
    <w:p w14:paraId="31D3E86F" w14:textId="77027AAD" w:rsidR="00FF2DF9" w:rsidRPr="00770DEC" w:rsidRDefault="00FF2DF9" w:rsidP="004054AC">
      <w:pPr>
        <w:pStyle w:val="ListParagraph"/>
        <w:numPr>
          <w:ilvl w:val="1"/>
          <w:numId w:val="44"/>
        </w:numPr>
        <w:rPr>
          <w:szCs w:val="24"/>
        </w:rPr>
      </w:pPr>
      <w:r w:rsidRPr="004054AC">
        <w:rPr>
          <w:color w:val="000000"/>
          <w:szCs w:val="24"/>
          <w:shd w:val="clear" w:color="auto" w:fill="FFFFFF"/>
        </w:rPr>
        <w:t xml:space="preserve">In </w:t>
      </w:r>
      <w:r w:rsidRPr="004054AC">
        <w:rPr>
          <w:i/>
          <w:color w:val="000000"/>
          <w:szCs w:val="24"/>
          <w:shd w:val="clear" w:color="auto" w:fill="FFFFFF"/>
        </w:rPr>
        <w:t>medicine:</w:t>
      </w:r>
      <w:r w:rsidR="009E5F08" w:rsidRPr="004054AC">
        <w:rPr>
          <w:rStyle w:val="apple-converted-space"/>
          <w:color w:val="000000"/>
          <w:szCs w:val="24"/>
          <w:shd w:val="clear" w:color="auto" w:fill="FFFFFF"/>
        </w:rPr>
        <w:t xml:space="preserve"> </w:t>
      </w:r>
      <w:r w:rsidRPr="004054AC">
        <w:rPr>
          <w:rStyle w:val="apple-converted-space"/>
          <w:color w:val="000000"/>
          <w:szCs w:val="24"/>
          <w:shd w:val="clear" w:color="auto" w:fill="FFFFFF"/>
        </w:rPr>
        <w:t>“</w:t>
      </w:r>
      <w:r w:rsidRPr="004054AC">
        <w:rPr>
          <w:rFonts w:eastAsiaTheme="minorHAnsi"/>
          <w:szCs w:val="24"/>
        </w:rPr>
        <w:t xml:space="preserve">According to the results of the studies included in this systematic review, empathy is an important factor in patient satisfaction and adherence, in decreasing patients’ anxiety and distress, in better diagnostic and clinical outcomes, and in strengthening patient enablement. </w:t>
      </w:r>
      <w:r w:rsidR="009E5F08" w:rsidRPr="004054AC">
        <w:rPr>
          <w:rFonts w:eastAsiaTheme="minorHAnsi"/>
          <w:szCs w:val="24"/>
        </w:rPr>
        <w:t xml:space="preserve"> </w:t>
      </w:r>
      <w:r w:rsidRPr="004054AC">
        <w:rPr>
          <w:rFonts w:eastAsiaTheme="minorHAnsi"/>
          <w:szCs w:val="24"/>
        </w:rPr>
        <w:t>Thus, physician empathy seems to improve physical and psychosocial health outcomes” (</w:t>
      </w:r>
      <w:r w:rsidRPr="00770DEC">
        <w:rPr>
          <w:rFonts w:eastAsiaTheme="minorHAnsi"/>
          <w:szCs w:val="24"/>
        </w:rPr>
        <w:t>Derksen, Bensing, &amp; Lagro-Janssen, 2013</w:t>
      </w:r>
      <w:r w:rsidR="00BE5F20" w:rsidRPr="00770DEC">
        <w:rPr>
          <w:rFonts w:eastAsiaTheme="minorHAnsi"/>
          <w:szCs w:val="24"/>
        </w:rPr>
        <w:t>, p. e82</w:t>
      </w:r>
      <w:r w:rsidRPr="00770DEC">
        <w:rPr>
          <w:rFonts w:eastAsiaTheme="minorHAnsi"/>
          <w:szCs w:val="24"/>
        </w:rPr>
        <w:t>).</w:t>
      </w:r>
    </w:p>
    <w:p w14:paraId="11BC0E72" w14:textId="77777777" w:rsidR="004054AC" w:rsidRDefault="004054AC" w:rsidP="004054AC">
      <w:pPr>
        <w:pStyle w:val="ListParagraph"/>
        <w:ind w:left="1440"/>
        <w:rPr>
          <w:iCs/>
          <w:szCs w:val="24"/>
        </w:rPr>
      </w:pPr>
    </w:p>
    <w:p w14:paraId="2988B9E6" w14:textId="66604F64" w:rsidR="00FF2DF9" w:rsidRPr="004054AC" w:rsidRDefault="00FF2DF9" w:rsidP="004054AC">
      <w:pPr>
        <w:pStyle w:val="ListParagraph"/>
        <w:numPr>
          <w:ilvl w:val="1"/>
          <w:numId w:val="44"/>
        </w:numPr>
        <w:rPr>
          <w:iCs/>
          <w:szCs w:val="24"/>
        </w:rPr>
      </w:pPr>
      <w:r w:rsidRPr="004054AC">
        <w:rPr>
          <w:iCs/>
          <w:szCs w:val="24"/>
        </w:rPr>
        <w:t xml:space="preserve">In </w:t>
      </w:r>
      <w:r w:rsidRPr="004054AC">
        <w:rPr>
          <w:i/>
          <w:iCs/>
          <w:szCs w:val="24"/>
        </w:rPr>
        <w:t>substance abuse treatment:</w:t>
      </w:r>
      <w:r w:rsidRPr="004054AC">
        <w:rPr>
          <w:iCs/>
          <w:szCs w:val="24"/>
        </w:rPr>
        <w:t xml:space="preserve"> “</w:t>
      </w:r>
      <w:r w:rsidRPr="004054AC">
        <w:rPr>
          <w:szCs w:val="24"/>
        </w:rPr>
        <w:t xml:space="preserve">From the evidence to date, it appears that empathy is a reliable predictor of counselors’ success in treating at least alcohol use disorders. </w:t>
      </w:r>
      <w:r w:rsidR="009E5F08" w:rsidRPr="004054AC">
        <w:rPr>
          <w:szCs w:val="24"/>
        </w:rPr>
        <w:t xml:space="preserve"> </w:t>
      </w:r>
      <w:r w:rsidRPr="004054AC">
        <w:rPr>
          <w:szCs w:val="24"/>
        </w:rPr>
        <w:t>In fact, empathy may exert a larger effect in addiction treatment than has been generally true in psychotherapy, accounting in some studies for a majority of variance in client outcomes” (</w:t>
      </w:r>
      <w:r w:rsidRPr="00770DEC">
        <w:rPr>
          <w:szCs w:val="24"/>
        </w:rPr>
        <w:t>Moyers &amp; Miller,</w:t>
      </w:r>
      <w:r w:rsidRPr="004054AC">
        <w:rPr>
          <w:szCs w:val="24"/>
        </w:rPr>
        <w:t xml:space="preserve"> 2013</w:t>
      </w:r>
      <w:r w:rsidR="00BE5F20" w:rsidRPr="004054AC">
        <w:rPr>
          <w:szCs w:val="24"/>
        </w:rPr>
        <w:t>, p. 7</w:t>
      </w:r>
      <w:r w:rsidRPr="004054AC">
        <w:rPr>
          <w:szCs w:val="24"/>
        </w:rPr>
        <w:t>).</w:t>
      </w:r>
    </w:p>
    <w:p w14:paraId="7D5082A5" w14:textId="77777777" w:rsidR="00FF2DF9" w:rsidRPr="00FF2DF9" w:rsidRDefault="00FF2DF9" w:rsidP="00FF2DF9">
      <w:pPr>
        <w:ind w:left="360"/>
        <w:rPr>
          <w:iCs/>
          <w:szCs w:val="24"/>
        </w:rPr>
      </w:pPr>
    </w:p>
    <w:p w14:paraId="14B0E8D5" w14:textId="6F4F52F8" w:rsidR="00FF2DF9" w:rsidRPr="00FF2DF9" w:rsidRDefault="004054AC" w:rsidP="00FF2DF9">
      <w:pPr>
        <w:tabs>
          <w:tab w:val="left" w:pos="0"/>
        </w:tabs>
        <w:ind w:left="360" w:hanging="360"/>
        <w:rPr>
          <w:b/>
          <w:iCs/>
          <w:szCs w:val="24"/>
        </w:rPr>
      </w:pPr>
      <w:r>
        <w:rPr>
          <w:b/>
          <w:iCs/>
          <w:szCs w:val="24"/>
        </w:rPr>
        <w:t xml:space="preserve">2. </w:t>
      </w:r>
      <w:r w:rsidR="006D3E00">
        <w:rPr>
          <w:b/>
          <w:iCs/>
          <w:szCs w:val="24"/>
        </w:rPr>
        <w:t>Demonstrating Empathy T</w:t>
      </w:r>
      <w:r w:rsidR="00FF2DF9" w:rsidRPr="00FF2DF9">
        <w:rPr>
          <w:b/>
          <w:iCs/>
          <w:szCs w:val="24"/>
        </w:rPr>
        <w:t xml:space="preserve">hrough </w:t>
      </w:r>
      <w:r w:rsidR="006D3E00">
        <w:rPr>
          <w:b/>
          <w:iCs/>
          <w:szCs w:val="24"/>
        </w:rPr>
        <w:t>P</w:t>
      </w:r>
      <w:r w:rsidR="00FF2DF9" w:rsidRPr="00FF2DF9">
        <w:rPr>
          <w:b/>
          <w:iCs/>
          <w:szCs w:val="24"/>
        </w:rPr>
        <w:t>araphrase</w:t>
      </w:r>
    </w:p>
    <w:p w14:paraId="61E0F4A4" w14:textId="1C071BC1" w:rsidR="00FF2DF9" w:rsidRPr="00FF2DF9" w:rsidRDefault="006D3E00" w:rsidP="00FF2DF9">
      <w:pPr>
        <w:tabs>
          <w:tab w:val="left" w:pos="0"/>
        </w:tabs>
        <w:rPr>
          <w:iCs/>
          <w:szCs w:val="24"/>
        </w:rPr>
      </w:pPr>
      <w:r>
        <w:rPr>
          <w:iCs/>
          <w:szCs w:val="24"/>
        </w:rPr>
        <w:tab/>
      </w:r>
      <w:r w:rsidR="00FF2DF9" w:rsidRPr="00FF2DF9">
        <w:rPr>
          <w:iCs/>
          <w:szCs w:val="24"/>
        </w:rPr>
        <w:t xml:space="preserve">A </w:t>
      </w:r>
      <w:r w:rsidR="00FF2DF9" w:rsidRPr="00FF2DF9">
        <w:rPr>
          <w:b/>
          <w:iCs/>
          <w:szCs w:val="24"/>
        </w:rPr>
        <w:t>paraphrase</w:t>
      </w:r>
      <w:r w:rsidR="00FF2DF9" w:rsidRPr="00FF2DF9">
        <w:rPr>
          <w:iCs/>
          <w:szCs w:val="24"/>
        </w:rPr>
        <w:t xml:space="preserve"> is a brief summary of a speaker’s content and meaning. </w:t>
      </w:r>
      <w:r w:rsidR="009E5F08">
        <w:rPr>
          <w:iCs/>
          <w:szCs w:val="24"/>
        </w:rPr>
        <w:t xml:space="preserve"> </w:t>
      </w:r>
      <w:r w:rsidR="00FF2DF9" w:rsidRPr="00FF2DF9">
        <w:rPr>
          <w:iCs/>
          <w:szCs w:val="24"/>
        </w:rPr>
        <w:t>Common qualities of paraphrases include</w:t>
      </w:r>
    </w:p>
    <w:p w14:paraId="0E161970" w14:textId="527D684C" w:rsidR="00FF2DF9" w:rsidRDefault="00FF2DF9" w:rsidP="004054AC">
      <w:pPr>
        <w:pStyle w:val="ListParagraph"/>
        <w:numPr>
          <w:ilvl w:val="0"/>
          <w:numId w:val="12"/>
        </w:numPr>
        <w:tabs>
          <w:tab w:val="left" w:pos="0"/>
        </w:tabs>
        <w:rPr>
          <w:iCs/>
          <w:szCs w:val="24"/>
        </w:rPr>
      </w:pPr>
      <w:r w:rsidRPr="00FF2DF9">
        <w:rPr>
          <w:iCs/>
          <w:szCs w:val="24"/>
        </w:rPr>
        <w:t xml:space="preserve">Brevity – paraphrases should </w:t>
      </w:r>
      <w:r w:rsidRPr="00FF2DF9">
        <w:rPr>
          <w:i/>
          <w:iCs/>
          <w:szCs w:val="24"/>
        </w:rPr>
        <w:t>condense</w:t>
      </w:r>
      <w:r w:rsidR="00353E9A">
        <w:rPr>
          <w:iCs/>
          <w:szCs w:val="24"/>
        </w:rPr>
        <w:t>;</w:t>
      </w:r>
    </w:p>
    <w:p w14:paraId="7323AC55" w14:textId="77777777" w:rsidR="004054AC" w:rsidRPr="00FF2DF9" w:rsidRDefault="004054AC" w:rsidP="004054AC">
      <w:pPr>
        <w:pStyle w:val="ListParagraph"/>
        <w:tabs>
          <w:tab w:val="left" w:pos="0"/>
        </w:tabs>
        <w:rPr>
          <w:iCs/>
          <w:szCs w:val="24"/>
        </w:rPr>
      </w:pPr>
    </w:p>
    <w:p w14:paraId="00DA99B6" w14:textId="3B643277" w:rsidR="00FF2DF9" w:rsidRPr="00FF2DF9" w:rsidRDefault="00FF2DF9" w:rsidP="004054AC">
      <w:pPr>
        <w:pStyle w:val="ListParagraph"/>
        <w:numPr>
          <w:ilvl w:val="0"/>
          <w:numId w:val="12"/>
        </w:numPr>
        <w:tabs>
          <w:tab w:val="left" w:pos="0"/>
        </w:tabs>
        <w:rPr>
          <w:iCs/>
          <w:szCs w:val="24"/>
        </w:rPr>
      </w:pPr>
      <w:r w:rsidRPr="00FF2DF9">
        <w:rPr>
          <w:iCs/>
          <w:szCs w:val="24"/>
        </w:rPr>
        <w:t xml:space="preserve">Use of different words than the speaker offered – this is </w:t>
      </w:r>
      <w:r w:rsidRPr="00FF2DF9">
        <w:rPr>
          <w:i/>
          <w:iCs/>
          <w:szCs w:val="24"/>
        </w:rPr>
        <w:t xml:space="preserve">not </w:t>
      </w:r>
      <w:r w:rsidRPr="00FF2DF9">
        <w:rPr>
          <w:iCs/>
          <w:szCs w:val="24"/>
        </w:rPr>
        <w:t>repetition</w:t>
      </w:r>
      <w:r w:rsidR="00353E9A">
        <w:rPr>
          <w:iCs/>
          <w:szCs w:val="24"/>
        </w:rPr>
        <w:t>;</w:t>
      </w:r>
    </w:p>
    <w:p w14:paraId="3A972BD2" w14:textId="77777777" w:rsidR="004054AC" w:rsidRDefault="004054AC" w:rsidP="004054AC">
      <w:pPr>
        <w:pStyle w:val="ListParagraph"/>
        <w:tabs>
          <w:tab w:val="left" w:pos="0"/>
        </w:tabs>
        <w:rPr>
          <w:iCs/>
          <w:szCs w:val="24"/>
        </w:rPr>
      </w:pPr>
    </w:p>
    <w:p w14:paraId="5D477B2F" w14:textId="683167C1" w:rsidR="00FF2DF9" w:rsidRDefault="00FF2DF9" w:rsidP="004054AC">
      <w:pPr>
        <w:pStyle w:val="ListParagraph"/>
        <w:numPr>
          <w:ilvl w:val="0"/>
          <w:numId w:val="12"/>
        </w:numPr>
        <w:tabs>
          <w:tab w:val="left" w:pos="0"/>
        </w:tabs>
        <w:rPr>
          <w:iCs/>
          <w:szCs w:val="24"/>
        </w:rPr>
      </w:pPr>
      <w:r w:rsidRPr="00FF2DF9">
        <w:rPr>
          <w:iCs/>
          <w:szCs w:val="24"/>
        </w:rPr>
        <w:lastRenderedPageBreak/>
        <w:t>Objectivity – a paraphrase is like good journalism, presenting content without any bias or slant</w:t>
      </w:r>
      <w:r w:rsidR="005356E6">
        <w:rPr>
          <w:iCs/>
          <w:szCs w:val="24"/>
        </w:rPr>
        <w:t>;</w:t>
      </w:r>
    </w:p>
    <w:p w14:paraId="68175D06" w14:textId="77777777" w:rsidR="005356E6" w:rsidRPr="00FF2DF9" w:rsidRDefault="005356E6" w:rsidP="004054AC">
      <w:pPr>
        <w:pStyle w:val="ListParagraph"/>
        <w:tabs>
          <w:tab w:val="left" w:pos="0"/>
        </w:tabs>
        <w:rPr>
          <w:iCs/>
          <w:szCs w:val="24"/>
        </w:rPr>
      </w:pPr>
    </w:p>
    <w:p w14:paraId="1A4DB064" w14:textId="6C8884F1" w:rsidR="00FF2DF9" w:rsidRPr="00FF2DF9" w:rsidRDefault="00FF2DF9" w:rsidP="004054AC">
      <w:pPr>
        <w:pStyle w:val="ListParagraph"/>
        <w:numPr>
          <w:ilvl w:val="0"/>
          <w:numId w:val="12"/>
        </w:numPr>
        <w:tabs>
          <w:tab w:val="left" w:pos="0"/>
        </w:tabs>
        <w:rPr>
          <w:iCs/>
          <w:szCs w:val="24"/>
        </w:rPr>
      </w:pPr>
      <w:r w:rsidRPr="00FF2DF9">
        <w:rPr>
          <w:iCs/>
          <w:szCs w:val="24"/>
        </w:rPr>
        <w:t>Tentative phrasing – wording (“Is that right?”) or tone (gentle, not certain) can covey an openness to being corrected</w:t>
      </w:r>
      <w:r w:rsidR="005356E6">
        <w:rPr>
          <w:iCs/>
          <w:szCs w:val="24"/>
        </w:rPr>
        <w:t>.</w:t>
      </w:r>
    </w:p>
    <w:p w14:paraId="3174A400" w14:textId="77777777" w:rsidR="00FF2DF9" w:rsidRPr="00FF2DF9" w:rsidRDefault="00FF2DF9" w:rsidP="00FF2DF9">
      <w:pPr>
        <w:tabs>
          <w:tab w:val="left" w:pos="0"/>
        </w:tabs>
        <w:rPr>
          <w:iCs/>
          <w:szCs w:val="24"/>
        </w:rPr>
      </w:pPr>
    </w:p>
    <w:p w14:paraId="62C46C44" w14:textId="7F43CCCF" w:rsidR="00FF2DF9" w:rsidRPr="00FF2DF9" w:rsidRDefault="00FF2DF9" w:rsidP="00FF2DF9">
      <w:pPr>
        <w:rPr>
          <w:i/>
          <w:szCs w:val="24"/>
        </w:rPr>
      </w:pPr>
      <w:r w:rsidRPr="00FF2DF9">
        <w:rPr>
          <w:iCs/>
          <w:szCs w:val="24"/>
        </w:rPr>
        <w:t>Example:</w:t>
      </w:r>
    </w:p>
    <w:p w14:paraId="247A457F" w14:textId="6101D6AD" w:rsidR="00FF2DF9" w:rsidRPr="00FF2DF9" w:rsidRDefault="00FF2DF9" w:rsidP="00FF2DF9">
      <w:pPr>
        <w:rPr>
          <w:szCs w:val="24"/>
        </w:rPr>
      </w:pPr>
      <w:r w:rsidRPr="00925DB0">
        <w:rPr>
          <w:i/>
          <w:szCs w:val="24"/>
        </w:rPr>
        <w:t>Student:</w:t>
      </w:r>
      <w:r w:rsidRPr="00FF2DF9">
        <w:rPr>
          <w:szCs w:val="24"/>
        </w:rPr>
        <w:t xml:space="preserve"> My parents are really pushing me to go to graduate school, but I don’t know if I want to go. </w:t>
      </w:r>
      <w:r w:rsidR="009E5F08">
        <w:rPr>
          <w:szCs w:val="24"/>
        </w:rPr>
        <w:t xml:space="preserve"> </w:t>
      </w:r>
      <w:r w:rsidRPr="00FF2DF9">
        <w:rPr>
          <w:szCs w:val="24"/>
        </w:rPr>
        <w:t xml:space="preserve">I’d like to get a master’s degree someday, but right now I’m not sure I’m ready. </w:t>
      </w:r>
      <w:r w:rsidR="009E5F08">
        <w:rPr>
          <w:szCs w:val="24"/>
        </w:rPr>
        <w:t xml:space="preserve"> </w:t>
      </w:r>
      <w:r w:rsidRPr="00FF2DF9">
        <w:rPr>
          <w:szCs w:val="24"/>
        </w:rPr>
        <w:t>After the hard work of the last five years, I’d just like to do something else for a</w:t>
      </w:r>
      <w:r w:rsidR="0050650C">
        <w:rPr>
          <w:szCs w:val="24"/>
        </w:rPr>
        <w:t xml:space="preserve"> </w:t>
      </w:r>
      <w:r w:rsidRPr="00FF2DF9">
        <w:rPr>
          <w:szCs w:val="24"/>
        </w:rPr>
        <w:t xml:space="preserve">while – maybe backpack through Europe or hike out West. </w:t>
      </w:r>
      <w:r w:rsidR="009E5F08">
        <w:rPr>
          <w:szCs w:val="24"/>
        </w:rPr>
        <w:t xml:space="preserve"> </w:t>
      </w:r>
      <w:r w:rsidRPr="00FF2DF9">
        <w:rPr>
          <w:szCs w:val="24"/>
        </w:rPr>
        <w:t>I’d be happy just working odd jobs for a</w:t>
      </w:r>
      <w:r w:rsidR="0050650C">
        <w:rPr>
          <w:szCs w:val="24"/>
        </w:rPr>
        <w:t xml:space="preserve"> </w:t>
      </w:r>
      <w:r w:rsidRPr="00FF2DF9">
        <w:rPr>
          <w:szCs w:val="24"/>
        </w:rPr>
        <w:t>while.</w:t>
      </w:r>
      <w:r w:rsidR="009E5F08">
        <w:rPr>
          <w:szCs w:val="24"/>
        </w:rPr>
        <w:t xml:space="preserve"> </w:t>
      </w:r>
      <w:r w:rsidRPr="00FF2DF9">
        <w:rPr>
          <w:szCs w:val="24"/>
        </w:rPr>
        <w:t xml:space="preserve"> But my parents are afraid that if I take time off I won’t ever go back to school.</w:t>
      </w:r>
    </w:p>
    <w:p w14:paraId="01C8D5FC" w14:textId="77777777" w:rsidR="00FF2DF9" w:rsidRPr="00FF2DF9" w:rsidRDefault="00FF2DF9" w:rsidP="00FF2DF9">
      <w:pPr>
        <w:rPr>
          <w:szCs w:val="24"/>
        </w:rPr>
      </w:pPr>
    </w:p>
    <w:p w14:paraId="10C5C48B" w14:textId="77777777" w:rsidR="00FF2DF9" w:rsidRPr="00FF2DF9" w:rsidRDefault="00FF2DF9" w:rsidP="00FF2DF9">
      <w:pPr>
        <w:rPr>
          <w:szCs w:val="24"/>
        </w:rPr>
      </w:pPr>
      <w:r w:rsidRPr="00925DB0">
        <w:rPr>
          <w:i/>
          <w:szCs w:val="24"/>
        </w:rPr>
        <w:t>Helper:</w:t>
      </w:r>
      <w:r w:rsidRPr="00FF2DF9">
        <w:rPr>
          <w:szCs w:val="24"/>
        </w:rPr>
        <w:t xml:space="preserve"> So your parents are encouraging graduate school, but you’re not sure this is the right time.</w:t>
      </w:r>
    </w:p>
    <w:p w14:paraId="0E11D17B" w14:textId="77777777" w:rsidR="00FF2DF9" w:rsidRPr="00FF2DF9" w:rsidRDefault="00FF2DF9" w:rsidP="00FF2DF9">
      <w:pPr>
        <w:rPr>
          <w:szCs w:val="24"/>
        </w:rPr>
      </w:pPr>
    </w:p>
    <w:p w14:paraId="029A5618" w14:textId="1BD5A9AC" w:rsidR="00FF2DF9" w:rsidRPr="004054AC" w:rsidRDefault="004054AC" w:rsidP="00FF2DF9">
      <w:pPr>
        <w:rPr>
          <w:b/>
          <w:szCs w:val="24"/>
        </w:rPr>
      </w:pPr>
      <w:r w:rsidRPr="004054AC">
        <w:rPr>
          <w:b/>
          <w:szCs w:val="24"/>
        </w:rPr>
        <w:t>3</w:t>
      </w:r>
      <w:r w:rsidR="004167B3">
        <w:rPr>
          <w:b/>
          <w:szCs w:val="24"/>
        </w:rPr>
        <w:t>. Why paraphrase</w:t>
      </w:r>
    </w:p>
    <w:p w14:paraId="75E59522" w14:textId="4ED6B31E" w:rsidR="00FF2DF9" w:rsidRDefault="00FF2DF9" w:rsidP="00B96AE1">
      <w:pPr>
        <w:pStyle w:val="ListParagraph"/>
        <w:numPr>
          <w:ilvl w:val="0"/>
          <w:numId w:val="13"/>
        </w:numPr>
        <w:rPr>
          <w:szCs w:val="24"/>
        </w:rPr>
      </w:pPr>
      <w:r w:rsidRPr="00FF2DF9">
        <w:rPr>
          <w:szCs w:val="24"/>
        </w:rPr>
        <w:t xml:space="preserve">Shows listening more definitively than attending behavior </w:t>
      </w:r>
    </w:p>
    <w:p w14:paraId="1D723668" w14:textId="77777777" w:rsidR="00B96AE1" w:rsidRPr="00FF2DF9" w:rsidRDefault="00B96AE1" w:rsidP="00B96AE1">
      <w:pPr>
        <w:pStyle w:val="ListParagraph"/>
        <w:rPr>
          <w:szCs w:val="24"/>
        </w:rPr>
      </w:pPr>
    </w:p>
    <w:p w14:paraId="03971EF6" w14:textId="77777777" w:rsidR="00FF2DF9" w:rsidRDefault="00FF2DF9" w:rsidP="00B96AE1">
      <w:pPr>
        <w:pStyle w:val="ListParagraph"/>
        <w:numPr>
          <w:ilvl w:val="0"/>
          <w:numId w:val="13"/>
        </w:numPr>
        <w:rPr>
          <w:szCs w:val="24"/>
        </w:rPr>
      </w:pPr>
      <w:r w:rsidRPr="00FF2DF9">
        <w:rPr>
          <w:szCs w:val="24"/>
        </w:rPr>
        <w:t>Establishes initial rapport</w:t>
      </w:r>
    </w:p>
    <w:p w14:paraId="419DFF3C" w14:textId="77777777" w:rsidR="00B96AE1" w:rsidRPr="00FF2DF9" w:rsidRDefault="00B96AE1" w:rsidP="00B96AE1">
      <w:pPr>
        <w:pStyle w:val="ListParagraph"/>
        <w:rPr>
          <w:szCs w:val="24"/>
        </w:rPr>
      </w:pPr>
    </w:p>
    <w:p w14:paraId="7CC545A7" w14:textId="458A3B51" w:rsidR="005356E6" w:rsidRDefault="00FF2DF9" w:rsidP="00E26A78">
      <w:pPr>
        <w:pStyle w:val="ListParagraph"/>
        <w:numPr>
          <w:ilvl w:val="0"/>
          <w:numId w:val="13"/>
        </w:numPr>
        <w:rPr>
          <w:szCs w:val="24"/>
        </w:rPr>
      </w:pPr>
      <w:r w:rsidRPr="00B96AE1">
        <w:rPr>
          <w:szCs w:val="24"/>
        </w:rPr>
        <w:t>Demonstrates understanding, or at least an attempt to understand (a characteristic of empathy)</w:t>
      </w:r>
    </w:p>
    <w:p w14:paraId="63126046" w14:textId="77777777" w:rsidR="00B96AE1" w:rsidRPr="00B96AE1" w:rsidRDefault="00B96AE1" w:rsidP="00B96AE1">
      <w:pPr>
        <w:pStyle w:val="ListParagraph"/>
        <w:rPr>
          <w:szCs w:val="24"/>
        </w:rPr>
      </w:pPr>
    </w:p>
    <w:p w14:paraId="1BD1145A" w14:textId="77777777" w:rsidR="00FF2DF9" w:rsidRDefault="00FF2DF9" w:rsidP="00B96AE1">
      <w:pPr>
        <w:pStyle w:val="ListParagraph"/>
        <w:numPr>
          <w:ilvl w:val="0"/>
          <w:numId w:val="13"/>
        </w:numPr>
        <w:rPr>
          <w:szCs w:val="24"/>
        </w:rPr>
      </w:pPr>
      <w:r w:rsidRPr="00FF2DF9">
        <w:rPr>
          <w:szCs w:val="24"/>
        </w:rPr>
        <w:t>Maintains focus on speaker while allowing helper to play an active role</w:t>
      </w:r>
    </w:p>
    <w:p w14:paraId="53045311" w14:textId="77777777" w:rsidR="00B96AE1" w:rsidRPr="00FF2DF9" w:rsidRDefault="00B96AE1" w:rsidP="00B96AE1">
      <w:pPr>
        <w:pStyle w:val="ListParagraph"/>
        <w:rPr>
          <w:szCs w:val="24"/>
        </w:rPr>
      </w:pPr>
    </w:p>
    <w:p w14:paraId="3F0679B7" w14:textId="0AD85451" w:rsidR="00FF2DF9" w:rsidRDefault="00770DEC" w:rsidP="00B96AE1">
      <w:pPr>
        <w:pStyle w:val="ListParagraph"/>
        <w:numPr>
          <w:ilvl w:val="0"/>
          <w:numId w:val="13"/>
        </w:numPr>
        <w:rPr>
          <w:szCs w:val="24"/>
        </w:rPr>
      </w:pPr>
      <w:r>
        <w:rPr>
          <w:szCs w:val="24"/>
        </w:rPr>
        <w:t>Potentially helps</w:t>
      </w:r>
      <w:r w:rsidR="00FF2DF9" w:rsidRPr="00FF2DF9">
        <w:rPr>
          <w:szCs w:val="24"/>
        </w:rPr>
        <w:t xml:space="preserve"> a jumbled speaker organize thoughts</w:t>
      </w:r>
    </w:p>
    <w:p w14:paraId="67F393C2" w14:textId="77777777" w:rsidR="00B96AE1" w:rsidRPr="00FF2DF9" w:rsidRDefault="00B96AE1" w:rsidP="00B96AE1">
      <w:pPr>
        <w:pStyle w:val="ListParagraph"/>
        <w:rPr>
          <w:szCs w:val="24"/>
        </w:rPr>
      </w:pPr>
    </w:p>
    <w:p w14:paraId="76784415" w14:textId="77777777" w:rsidR="00FF2DF9" w:rsidRPr="00FF2DF9" w:rsidRDefault="00FF2DF9" w:rsidP="00B96AE1">
      <w:pPr>
        <w:pStyle w:val="ListParagraph"/>
        <w:numPr>
          <w:ilvl w:val="0"/>
          <w:numId w:val="13"/>
        </w:numPr>
        <w:rPr>
          <w:szCs w:val="24"/>
        </w:rPr>
      </w:pPr>
      <w:r w:rsidRPr="00FF2DF9">
        <w:rPr>
          <w:szCs w:val="24"/>
        </w:rPr>
        <w:t>Allows a speaker to correct misunderstanding or false impressions</w:t>
      </w:r>
    </w:p>
    <w:p w14:paraId="7ED8DB54" w14:textId="77777777" w:rsidR="00FF2DF9" w:rsidRPr="00FF2DF9" w:rsidRDefault="00FF2DF9" w:rsidP="00B96AE1">
      <w:pPr>
        <w:rPr>
          <w:szCs w:val="24"/>
        </w:rPr>
      </w:pPr>
    </w:p>
    <w:p w14:paraId="338920C3" w14:textId="556B632D" w:rsidR="006D3E00" w:rsidRDefault="00B96AE1" w:rsidP="00B96AE1">
      <w:pPr>
        <w:rPr>
          <w:b/>
          <w:szCs w:val="24"/>
        </w:rPr>
      </w:pPr>
      <w:r w:rsidRPr="00B96AE1">
        <w:rPr>
          <w:b/>
          <w:szCs w:val="24"/>
        </w:rPr>
        <w:t xml:space="preserve">4. </w:t>
      </w:r>
      <w:r w:rsidR="006D3E00">
        <w:rPr>
          <w:b/>
          <w:szCs w:val="24"/>
        </w:rPr>
        <w:t>Reflecting Content vs. F</w:t>
      </w:r>
      <w:r w:rsidR="00FF2DF9" w:rsidRPr="00B96AE1">
        <w:rPr>
          <w:b/>
          <w:szCs w:val="24"/>
        </w:rPr>
        <w:t>eelings</w:t>
      </w:r>
      <w:r>
        <w:rPr>
          <w:b/>
          <w:szCs w:val="24"/>
        </w:rPr>
        <w:t xml:space="preserve"> </w:t>
      </w:r>
    </w:p>
    <w:p w14:paraId="71667293" w14:textId="1491AC3B" w:rsidR="005F020E" w:rsidRDefault="00EA3C2B" w:rsidP="006D3E00">
      <w:pPr>
        <w:ind w:firstLine="720"/>
        <w:rPr>
          <w:szCs w:val="24"/>
        </w:rPr>
      </w:pPr>
      <w:r>
        <w:t>Reflection of content is essentially an extended paraphrase or, at greater leng</w:t>
      </w:r>
      <w:r w:rsidR="00B96AE1">
        <w:t>th, a summary of what the speaker</w:t>
      </w:r>
      <w:r>
        <w:t xml:space="preserve"> has just said. </w:t>
      </w:r>
      <w:r w:rsidR="00EA7B11">
        <w:t xml:space="preserve"> </w:t>
      </w:r>
      <w:r>
        <w:t>Of course, many statements have components of both thoughts and emotions</w:t>
      </w:r>
      <w:r>
        <w:rPr>
          <w:szCs w:val="24"/>
        </w:rPr>
        <w:t xml:space="preserve">. </w:t>
      </w:r>
      <w:r w:rsidR="00EA7B11">
        <w:rPr>
          <w:szCs w:val="24"/>
        </w:rPr>
        <w:t xml:space="preserve"> </w:t>
      </w:r>
      <w:r w:rsidR="00FF2DF9" w:rsidRPr="00FF2DF9">
        <w:rPr>
          <w:szCs w:val="24"/>
        </w:rPr>
        <w:t>One important difference is that reflecting content is more objective (based on actual words) wh</w:t>
      </w:r>
      <w:r w:rsidR="00EA7B11">
        <w:rPr>
          <w:szCs w:val="24"/>
        </w:rPr>
        <w:t>ereas</w:t>
      </w:r>
      <w:r w:rsidR="00FF2DF9" w:rsidRPr="00FF2DF9">
        <w:rPr>
          <w:szCs w:val="24"/>
        </w:rPr>
        <w:t xml:space="preserve"> reflecting feelings is more intuitive (based on a helper’s emotional sensing). </w:t>
      </w:r>
      <w:r w:rsidR="00B96AE1">
        <w:rPr>
          <w:szCs w:val="24"/>
        </w:rPr>
        <w:t xml:space="preserve"> </w:t>
      </w:r>
      <w:r w:rsidR="00FF2DF9" w:rsidRPr="00FF2DF9">
        <w:rPr>
          <w:szCs w:val="24"/>
        </w:rPr>
        <w:t xml:space="preserve">Early in helping relationships, clients may feel more comfortable if helpers focus on (i.e., reflect) the </w:t>
      </w:r>
      <w:r w:rsidR="00FF2DF9" w:rsidRPr="00FF2DF9">
        <w:rPr>
          <w:i/>
          <w:szCs w:val="24"/>
        </w:rPr>
        <w:t>content</w:t>
      </w:r>
      <w:r w:rsidR="00FF2DF9" w:rsidRPr="00FF2DF9">
        <w:rPr>
          <w:szCs w:val="24"/>
        </w:rPr>
        <w:t xml:space="preserve"> of stories, rather than the underlying emotional aspect</w:t>
      </w:r>
      <w:r w:rsidR="00B96AE1">
        <w:rPr>
          <w:szCs w:val="24"/>
        </w:rPr>
        <w:t>.</w:t>
      </w:r>
    </w:p>
    <w:p w14:paraId="47C88D53" w14:textId="77777777" w:rsidR="007E51CA" w:rsidRDefault="007E51CA">
      <w:pPr>
        <w:rPr>
          <w:szCs w:val="24"/>
        </w:rPr>
      </w:pPr>
    </w:p>
    <w:p w14:paraId="73E27487" w14:textId="19FF272C" w:rsidR="007E51CA" w:rsidRPr="00770DEC" w:rsidRDefault="007E51CA" w:rsidP="00770DEC">
      <w:pPr>
        <w:jc w:val="center"/>
        <w:rPr>
          <w:b/>
          <w:szCs w:val="24"/>
        </w:rPr>
      </w:pPr>
      <w:r w:rsidRPr="00770DEC">
        <w:rPr>
          <w:b/>
          <w:szCs w:val="24"/>
        </w:rPr>
        <w:t>References</w:t>
      </w:r>
    </w:p>
    <w:p w14:paraId="4B2B41D7" w14:textId="77777777" w:rsidR="00770DEC" w:rsidRDefault="00770DEC" w:rsidP="00770DEC">
      <w:pPr>
        <w:rPr>
          <w:szCs w:val="24"/>
        </w:rPr>
      </w:pPr>
      <w:r w:rsidRPr="003369A7">
        <w:rPr>
          <w:szCs w:val="24"/>
        </w:rPr>
        <w:t>Derksen, F.</w:t>
      </w:r>
      <w:r>
        <w:rPr>
          <w:szCs w:val="24"/>
        </w:rPr>
        <w:t>, Bensing, J., &amp; Lagro-Janssen, A. (2013).</w:t>
      </w:r>
      <w:r w:rsidRPr="003369A7">
        <w:rPr>
          <w:szCs w:val="24"/>
        </w:rPr>
        <w:t xml:space="preserve"> Effectiveness of empathy in general </w:t>
      </w:r>
    </w:p>
    <w:p w14:paraId="5589AFD8" w14:textId="77777777" w:rsidR="00770DEC" w:rsidRDefault="00770DEC" w:rsidP="00770DEC">
      <w:pPr>
        <w:ind w:left="720"/>
      </w:pPr>
      <w:r w:rsidRPr="003369A7">
        <w:rPr>
          <w:szCs w:val="24"/>
        </w:rPr>
        <w:t>practice: A systematic review.</w:t>
      </w:r>
      <w:r>
        <w:rPr>
          <w:szCs w:val="24"/>
        </w:rPr>
        <w:t xml:space="preserve"> </w:t>
      </w:r>
      <w:r w:rsidRPr="000F45C0">
        <w:rPr>
          <w:i/>
          <w:szCs w:val="24"/>
        </w:rPr>
        <w:t xml:space="preserve">British Journal of General Practice, </w:t>
      </w:r>
      <w:r w:rsidRPr="000F45C0">
        <w:rPr>
          <w:i/>
        </w:rPr>
        <w:t>63,</w:t>
      </w:r>
      <w:r>
        <w:t xml:space="preserve"> e76-e84. </w:t>
      </w:r>
    </w:p>
    <w:p w14:paraId="6C8E72C9" w14:textId="1E2BCA09" w:rsidR="00770DEC" w:rsidRDefault="002038D7" w:rsidP="00770DEC">
      <w:pPr>
        <w:ind w:firstLine="720"/>
        <w:rPr>
          <w:szCs w:val="24"/>
        </w:rPr>
      </w:pPr>
      <w:hyperlink r:id="rId12" w:history="1">
        <w:r w:rsidR="00770DEC" w:rsidRPr="00A84D50">
          <w:rPr>
            <w:rStyle w:val="Hyperlink"/>
          </w:rPr>
          <w:t>http://dx.doi.org/10.3399/bjgp13X660814</w:t>
        </w:r>
      </w:hyperlink>
    </w:p>
    <w:p w14:paraId="21840DD7" w14:textId="77777777" w:rsidR="00770DEC" w:rsidRDefault="00770DEC" w:rsidP="00770DEC">
      <w:pPr>
        <w:rPr>
          <w:i/>
        </w:rPr>
      </w:pPr>
      <w:r>
        <w:t>Elliott, R., Bohart, A. C., Watson, J. C., &amp; Greenberg, L.</w:t>
      </w:r>
      <w:r w:rsidRPr="005231C5">
        <w:t xml:space="preserve"> S.</w:t>
      </w:r>
      <w:r>
        <w:t xml:space="preserve"> (2011). Empathy. </w:t>
      </w:r>
      <w:r w:rsidRPr="005231C5">
        <w:rPr>
          <w:i/>
        </w:rPr>
        <w:t xml:space="preserve">Psychotherapy, </w:t>
      </w:r>
    </w:p>
    <w:p w14:paraId="6213C420" w14:textId="77777777" w:rsidR="00770DEC" w:rsidRDefault="00770DEC" w:rsidP="00770DEC">
      <w:pPr>
        <w:ind w:firstLine="720"/>
      </w:pPr>
      <w:r w:rsidRPr="005231C5">
        <w:rPr>
          <w:i/>
        </w:rPr>
        <w:t xml:space="preserve">48, </w:t>
      </w:r>
      <w:r w:rsidRPr="005231C5">
        <w:t>43-49. </w:t>
      </w:r>
      <w:hyperlink r:id="rId13" w:history="1">
        <w:r w:rsidRPr="00823D19">
          <w:rPr>
            <w:rStyle w:val="Hyperlink"/>
          </w:rPr>
          <w:t>http://dx.doi.org/10.1037/a0022187</w:t>
        </w:r>
      </w:hyperlink>
    </w:p>
    <w:p w14:paraId="6414C235" w14:textId="77777777" w:rsidR="00770DEC" w:rsidRDefault="00770DEC" w:rsidP="00770DEC">
      <w:pPr>
        <w:ind w:left="720" w:hanging="720"/>
      </w:pPr>
      <w:r>
        <w:t xml:space="preserve">Moyers, T. B., &amp; Miller, W. R. (2013). Is low therapist empathy toxic? </w:t>
      </w:r>
      <w:r w:rsidRPr="00CE1140">
        <w:rPr>
          <w:i/>
        </w:rPr>
        <w:t>Psycholog</w:t>
      </w:r>
      <w:r>
        <w:rPr>
          <w:i/>
        </w:rPr>
        <w:t>y of Addictive Behaviors, 27</w:t>
      </w:r>
      <w:r w:rsidRPr="00CE1140">
        <w:rPr>
          <w:i/>
        </w:rPr>
        <w:t>,</w:t>
      </w:r>
      <w:r>
        <w:t xml:space="preserve"> 878–884. </w:t>
      </w:r>
      <w:hyperlink r:id="rId14" w:history="1">
        <w:r>
          <w:rPr>
            <w:rStyle w:val="Hyperlink"/>
          </w:rPr>
          <w:t>http://dx.doi.org/10.1037/a0030274</w:t>
        </w:r>
      </w:hyperlink>
      <w:r>
        <w:t xml:space="preserve"> </w:t>
      </w:r>
    </w:p>
    <w:p w14:paraId="61FAF99D" w14:textId="77777777" w:rsidR="00770DEC" w:rsidRDefault="00770DEC" w:rsidP="00770DEC">
      <w:pPr>
        <w:ind w:left="720" w:hanging="720"/>
        <w:rPr>
          <w:rStyle w:val="Hyperlink"/>
        </w:rPr>
      </w:pPr>
      <w:r w:rsidRPr="00A4743D">
        <w:lastRenderedPageBreak/>
        <w:t xml:space="preserve">Rogers, C. R. (1975). Empathic: An unappreciated way of being. </w:t>
      </w:r>
      <w:r w:rsidRPr="00A4743D">
        <w:rPr>
          <w:i/>
        </w:rPr>
        <w:t xml:space="preserve">The Counseling Psychologist, 5, </w:t>
      </w:r>
      <w:r w:rsidRPr="00A4743D">
        <w:t>2-10</w:t>
      </w:r>
      <w:r w:rsidRPr="00C32AEA">
        <w:t xml:space="preserve">. </w:t>
      </w:r>
      <w:hyperlink r:id="rId15" w:history="1">
        <w:r w:rsidRPr="00823D19">
          <w:rPr>
            <w:rStyle w:val="Hyperlink"/>
          </w:rPr>
          <w:t>http://dx.doi.org/10.1177/001100007500500202</w:t>
        </w:r>
      </w:hyperlink>
    </w:p>
    <w:p w14:paraId="5B20F6FB" w14:textId="7446D80B" w:rsidR="00770DEC" w:rsidRDefault="00770DEC" w:rsidP="00770DEC">
      <w:pPr>
        <w:ind w:left="720" w:hanging="720"/>
        <w:rPr>
          <w:szCs w:val="24"/>
        </w:rPr>
      </w:pPr>
      <w:r w:rsidRPr="00C44A5B">
        <w:rPr>
          <w:szCs w:val="24"/>
        </w:rPr>
        <w:t>Yalom, I. D. (2002). Empathy: Looking out the patient’s window (pp. 17-22).</w:t>
      </w:r>
      <w:r>
        <w:rPr>
          <w:szCs w:val="24"/>
        </w:rPr>
        <w:t xml:space="preserve"> </w:t>
      </w:r>
      <w:r w:rsidRPr="00C44A5B">
        <w:rPr>
          <w:i/>
          <w:szCs w:val="24"/>
        </w:rPr>
        <w:t>The gift of therapy: An open letter to a new generation of therapists and their patients.</w:t>
      </w:r>
      <w:r w:rsidRPr="00C44A5B">
        <w:rPr>
          <w:szCs w:val="24"/>
        </w:rPr>
        <w:t xml:space="preserve"> New York</w:t>
      </w:r>
      <w:r>
        <w:rPr>
          <w:szCs w:val="24"/>
        </w:rPr>
        <w:t>, NY</w:t>
      </w:r>
      <w:r w:rsidRPr="00C44A5B">
        <w:rPr>
          <w:szCs w:val="24"/>
        </w:rPr>
        <w:t xml:space="preserve">: Harper Collins. </w:t>
      </w:r>
    </w:p>
    <w:p w14:paraId="02466612" w14:textId="519D54E8" w:rsidR="005F020E" w:rsidRDefault="005F020E">
      <w:pPr>
        <w:rPr>
          <w:szCs w:val="24"/>
        </w:rPr>
      </w:pPr>
    </w:p>
    <w:p w14:paraId="5D72D8A7" w14:textId="77777777" w:rsidR="00770DEC" w:rsidRDefault="00770DEC">
      <w:pPr>
        <w:rPr>
          <w:rFonts w:eastAsiaTheme="majorEastAsia" w:cstheme="majorBidi"/>
          <w:b/>
          <w:szCs w:val="32"/>
        </w:rPr>
      </w:pPr>
      <w:bookmarkStart w:id="5" w:name="_Toc469232842"/>
      <w:r>
        <w:br w:type="page"/>
      </w:r>
    </w:p>
    <w:p w14:paraId="61C66CF8" w14:textId="5CDB204C" w:rsidR="005F020E" w:rsidRPr="005F020E" w:rsidRDefault="005F020E" w:rsidP="00584359">
      <w:pPr>
        <w:pStyle w:val="Heading1"/>
        <w:jc w:val="center"/>
      </w:pPr>
      <w:r w:rsidRPr="005F020E">
        <w:lastRenderedPageBreak/>
        <w:t>Skill #5: Empathy and Reflecting Feelings</w:t>
      </w:r>
      <w:bookmarkEnd w:id="5"/>
    </w:p>
    <w:p w14:paraId="144F5B49" w14:textId="77777777" w:rsidR="005F020E" w:rsidRPr="005F020E" w:rsidRDefault="005F020E" w:rsidP="005F020E">
      <w:pPr>
        <w:rPr>
          <w:b/>
          <w:bCs/>
          <w:szCs w:val="24"/>
        </w:rPr>
      </w:pPr>
    </w:p>
    <w:p w14:paraId="436DCD4C" w14:textId="24F01018" w:rsidR="005F020E" w:rsidRPr="005F020E" w:rsidRDefault="00A10844" w:rsidP="005F020E">
      <w:pPr>
        <w:rPr>
          <w:b/>
          <w:bCs/>
          <w:szCs w:val="24"/>
        </w:rPr>
      </w:pPr>
      <w:r>
        <w:rPr>
          <w:b/>
          <w:bCs/>
          <w:szCs w:val="24"/>
        </w:rPr>
        <w:t xml:space="preserve">1. </w:t>
      </w:r>
      <w:r w:rsidR="00C81E0F">
        <w:rPr>
          <w:b/>
          <w:bCs/>
          <w:szCs w:val="24"/>
        </w:rPr>
        <w:t>Demonstrating Empathy in the H</w:t>
      </w:r>
      <w:r w:rsidR="005F020E" w:rsidRPr="005F020E">
        <w:rPr>
          <w:b/>
          <w:bCs/>
          <w:szCs w:val="24"/>
        </w:rPr>
        <w:t xml:space="preserve">elping </w:t>
      </w:r>
      <w:r w:rsidR="00C81E0F">
        <w:rPr>
          <w:b/>
          <w:bCs/>
          <w:szCs w:val="24"/>
        </w:rPr>
        <w:t>P</w:t>
      </w:r>
      <w:r w:rsidR="005F020E" w:rsidRPr="005F020E">
        <w:rPr>
          <w:b/>
          <w:bCs/>
          <w:szCs w:val="24"/>
        </w:rPr>
        <w:t>rocess</w:t>
      </w:r>
    </w:p>
    <w:p w14:paraId="6669A4EA" w14:textId="77777777" w:rsidR="005F020E" w:rsidRPr="005F020E" w:rsidRDefault="005F020E" w:rsidP="005F020E">
      <w:pPr>
        <w:autoSpaceDE w:val="0"/>
        <w:autoSpaceDN w:val="0"/>
        <w:adjustRightInd w:val="0"/>
        <w:rPr>
          <w:i/>
          <w:szCs w:val="24"/>
        </w:rPr>
      </w:pPr>
      <w:r w:rsidRPr="005F020E">
        <w:rPr>
          <w:i/>
          <w:szCs w:val="24"/>
        </w:rPr>
        <w:t>Case example, psychotherapy (Elliott, Bohart, Watson, &amp; Greenberg, 2011, p. 45)</w:t>
      </w:r>
    </w:p>
    <w:p w14:paraId="7DE889B5" w14:textId="117328DD" w:rsidR="005F020E" w:rsidRPr="00D24F30" w:rsidRDefault="005F020E" w:rsidP="00D24F30">
      <w:pPr>
        <w:autoSpaceDE w:val="0"/>
        <w:autoSpaceDN w:val="0"/>
        <w:adjustRightInd w:val="0"/>
        <w:ind w:left="720"/>
        <w:rPr>
          <w:szCs w:val="24"/>
        </w:rPr>
      </w:pPr>
      <w:r w:rsidRPr="00D24F30">
        <w:rPr>
          <w:szCs w:val="24"/>
        </w:rPr>
        <w:t xml:space="preserve">“C (Client, Mark): </w:t>
      </w:r>
      <w:r w:rsidR="00EA7B11">
        <w:rPr>
          <w:szCs w:val="24"/>
        </w:rPr>
        <w:t xml:space="preserve"> </w:t>
      </w:r>
      <w:r w:rsidRPr="00D24F30">
        <w:rPr>
          <w:szCs w:val="24"/>
        </w:rPr>
        <w:t xml:space="preserve">I’m really in a panic (anxious, looking plaintively at the therapist). </w:t>
      </w:r>
      <w:r w:rsidR="00EA7B11">
        <w:rPr>
          <w:szCs w:val="24"/>
        </w:rPr>
        <w:t xml:space="preserve"> </w:t>
      </w:r>
      <w:r w:rsidRPr="00D24F30">
        <w:rPr>
          <w:szCs w:val="24"/>
        </w:rPr>
        <w:t xml:space="preserve">I feel anxious all the time. </w:t>
      </w:r>
      <w:r w:rsidR="00EA7B11">
        <w:rPr>
          <w:szCs w:val="24"/>
        </w:rPr>
        <w:t xml:space="preserve"> </w:t>
      </w:r>
      <w:r w:rsidRPr="00D24F30">
        <w:rPr>
          <w:szCs w:val="24"/>
        </w:rPr>
        <w:t xml:space="preserve">Sometimes it seems so bad I really worry that I’m completely falling apart. </w:t>
      </w:r>
      <w:r w:rsidR="00EA7B11">
        <w:rPr>
          <w:szCs w:val="24"/>
        </w:rPr>
        <w:t xml:space="preserve"> </w:t>
      </w:r>
      <w:r w:rsidRPr="00D24F30">
        <w:rPr>
          <w:szCs w:val="24"/>
        </w:rPr>
        <w:t>Nothing like this has ever happened to me before.</w:t>
      </w:r>
    </w:p>
    <w:p w14:paraId="5CF7E9C0" w14:textId="77777777" w:rsidR="005F020E" w:rsidRPr="00D24F30" w:rsidRDefault="005F020E" w:rsidP="00D24F30">
      <w:pPr>
        <w:autoSpaceDE w:val="0"/>
        <w:autoSpaceDN w:val="0"/>
        <w:adjustRightInd w:val="0"/>
        <w:ind w:left="720"/>
        <w:rPr>
          <w:szCs w:val="24"/>
        </w:rPr>
      </w:pPr>
      <w:r w:rsidRPr="00D24F30">
        <w:rPr>
          <w:szCs w:val="24"/>
        </w:rPr>
        <w:t>T (Therapist): So a real sense of vulnerability— kind of like you don’t even know yourself anymore.</w:t>
      </w:r>
    </w:p>
    <w:p w14:paraId="2DCF547A" w14:textId="3CE4A5CA" w:rsidR="005F020E" w:rsidRPr="00D24F30" w:rsidRDefault="005F020E" w:rsidP="00D24F30">
      <w:pPr>
        <w:autoSpaceDE w:val="0"/>
        <w:autoSpaceDN w:val="0"/>
        <w:adjustRightInd w:val="0"/>
        <w:ind w:left="720"/>
        <w:rPr>
          <w:szCs w:val="24"/>
        </w:rPr>
      </w:pPr>
      <w:r w:rsidRPr="00D24F30">
        <w:rPr>
          <w:szCs w:val="24"/>
        </w:rPr>
        <w:t xml:space="preserve">C: Yes! </w:t>
      </w:r>
      <w:r w:rsidR="00EA7B11">
        <w:rPr>
          <w:szCs w:val="24"/>
        </w:rPr>
        <w:t xml:space="preserve"> </w:t>
      </w:r>
      <w:r w:rsidRPr="00D24F30">
        <w:rPr>
          <w:szCs w:val="24"/>
        </w:rPr>
        <w:t xml:space="preserve">That’s it. </w:t>
      </w:r>
      <w:r w:rsidR="00EA7B11">
        <w:rPr>
          <w:szCs w:val="24"/>
        </w:rPr>
        <w:t xml:space="preserve"> </w:t>
      </w:r>
      <w:r w:rsidRPr="00D24F30">
        <w:rPr>
          <w:szCs w:val="24"/>
        </w:rPr>
        <w:t>I don’t know myself anymore.</w:t>
      </w:r>
      <w:r w:rsidR="00EA7B11">
        <w:rPr>
          <w:szCs w:val="24"/>
        </w:rPr>
        <w:t xml:space="preserve"> </w:t>
      </w:r>
      <w:r w:rsidRPr="00D24F30">
        <w:rPr>
          <w:szCs w:val="24"/>
        </w:rPr>
        <w:t xml:space="preserve"> I feel totally lost, like a big cloud that just takes me over, and I can’t even find myself in it anymore.</w:t>
      </w:r>
      <w:r w:rsidR="00EA7B11">
        <w:rPr>
          <w:szCs w:val="24"/>
        </w:rPr>
        <w:t xml:space="preserve"> </w:t>
      </w:r>
      <w:r w:rsidRPr="00D24F30">
        <w:rPr>
          <w:szCs w:val="24"/>
        </w:rPr>
        <w:t xml:space="preserve"> I don’t even know what I want, what I trust . . . . I’m lost.</w:t>
      </w:r>
    </w:p>
    <w:p w14:paraId="05E88B1D" w14:textId="4C873285" w:rsidR="005F020E" w:rsidRPr="00D24F30" w:rsidRDefault="005F020E" w:rsidP="00D24F30">
      <w:pPr>
        <w:autoSpaceDE w:val="0"/>
        <w:autoSpaceDN w:val="0"/>
        <w:adjustRightInd w:val="0"/>
        <w:ind w:left="720"/>
        <w:rPr>
          <w:szCs w:val="24"/>
        </w:rPr>
      </w:pPr>
      <w:r w:rsidRPr="00D24F30">
        <w:rPr>
          <w:szCs w:val="24"/>
        </w:rPr>
        <w:t>T: Totally lost, like, “Where did Mark go?</w:t>
      </w:r>
      <w:r w:rsidR="00EA7B11">
        <w:rPr>
          <w:szCs w:val="24"/>
        </w:rPr>
        <w:t xml:space="preserve"> </w:t>
      </w:r>
      <w:r w:rsidRPr="00D24F30">
        <w:rPr>
          <w:szCs w:val="24"/>
        </w:rPr>
        <w:t xml:space="preserve"> I can’t find myself anymore.”</w:t>
      </w:r>
    </w:p>
    <w:p w14:paraId="452D9341" w14:textId="77777777" w:rsidR="005F020E" w:rsidRPr="00D24F30" w:rsidRDefault="005F020E" w:rsidP="00D24F30">
      <w:pPr>
        <w:autoSpaceDE w:val="0"/>
        <w:autoSpaceDN w:val="0"/>
        <w:adjustRightInd w:val="0"/>
        <w:ind w:left="720"/>
        <w:rPr>
          <w:szCs w:val="24"/>
        </w:rPr>
      </w:pPr>
      <w:r w:rsidRPr="00D24F30">
        <w:rPr>
          <w:szCs w:val="24"/>
        </w:rPr>
        <w:t>C: No, I can’t (sadly, and thoughtfully).</w:t>
      </w:r>
    </w:p>
    <w:p w14:paraId="0076F58A" w14:textId="21D8F38C" w:rsidR="005F020E" w:rsidRPr="00D24F30" w:rsidRDefault="005F020E" w:rsidP="00D24F30">
      <w:pPr>
        <w:autoSpaceDE w:val="0"/>
        <w:autoSpaceDN w:val="0"/>
        <w:adjustRightInd w:val="0"/>
        <w:ind w:left="720"/>
        <w:rPr>
          <w:szCs w:val="24"/>
        </w:rPr>
      </w:pPr>
      <w:r w:rsidRPr="00D24F30">
        <w:rPr>
          <w:szCs w:val="24"/>
        </w:rPr>
        <w:t>The dialogue continued like this and soon the therapist’s empathic recognition provided the client with a sense of being understood.</w:t>
      </w:r>
      <w:r w:rsidR="00EA7B11">
        <w:rPr>
          <w:szCs w:val="24"/>
        </w:rPr>
        <w:t xml:space="preserve"> </w:t>
      </w:r>
      <w:r w:rsidRPr="00D24F30">
        <w:rPr>
          <w:szCs w:val="24"/>
        </w:rPr>
        <w:t xml:space="preserve"> This fostered a sense of safety, and gradually the client moved from agitation into reflective sadness.</w:t>
      </w:r>
      <w:r w:rsidR="00EA7B11">
        <w:rPr>
          <w:szCs w:val="24"/>
        </w:rPr>
        <w:t xml:space="preserve"> </w:t>
      </w:r>
      <w:r w:rsidRPr="00D24F30">
        <w:rPr>
          <w:szCs w:val="24"/>
        </w:rPr>
        <w:t xml:space="preserve"> The client then began to reflect on his experience in a more productive, exploratory manner.”</w:t>
      </w:r>
    </w:p>
    <w:p w14:paraId="6EB66933" w14:textId="77777777" w:rsidR="005F020E" w:rsidRPr="005F020E" w:rsidRDefault="005F020E" w:rsidP="005F020E">
      <w:pPr>
        <w:autoSpaceDE w:val="0"/>
        <w:autoSpaceDN w:val="0"/>
        <w:adjustRightInd w:val="0"/>
        <w:rPr>
          <w:b/>
          <w:bCs/>
          <w:szCs w:val="24"/>
        </w:rPr>
      </w:pPr>
    </w:p>
    <w:p w14:paraId="66EEC0F6" w14:textId="77777777" w:rsidR="005F020E" w:rsidRDefault="005F020E" w:rsidP="005F020E">
      <w:pPr>
        <w:rPr>
          <w:bCs/>
          <w:szCs w:val="24"/>
        </w:rPr>
      </w:pPr>
      <w:r>
        <w:rPr>
          <w:bCs/>
          <w:szCs w:val="24"/>
        </w:rPr>
        <w:t>For reflection:</w:t>
      </w:r>
    </w:p>
    <w:p w14:paraId="706D9746" w14:textId="2AF56358" w:rsidR="005F020E" w:rsidRPr="005F020E" w:rsidRDefault="005F020E" w:rsidP="003E2D50">
      <w:pPr>
        <w:pStyle w:val="ListParagraph"/>
        <w:numPr>
          <w:ilvl w:val="0"/>
          <w:numId w:val="18"/>
        </w:numPr>
        <w:spacing w:line="360" w:lineRule="auto"/>
        <w:rPr>
          <w:bCs/>
          <w:szCs w:val="24"/>
        </w:rPr>
      </w:pPr>
      <w:r w:rsidRPr="005F020E">
        <w:rPr>
          <w:bCs/>
          <w:szCs w:val="24"/>
        </w:rPr>
        <w:t>What aspects of this therapist’s statements do you think demonstrate empathy?</w:t>
      </w:r>
      <w:r w:rsidR="00EA7B11">
        <w:rPr>
          <w:bCs/>
          <w:szCs w:val="24"/>
        </w:rPr>
        <w:t xml:space="preserve"> </w:t>
      </w:r>
      <w:r w:rsidRPr="005F020E">
        <w:rPr>
          <w:bCs/>
          <w:szCs w:val="24"/>
        </w:rPr>
        <w:t xml:space="preserve"> Why?</w:t>
      </w:r>
    </w:p>
    <w:p w14:paraId="440D4FD7" w14:textId="34CAC772" w:rsidR="005F020E" w:rsidRPr="005F020E" w:rsidRDefault="005F020E" w:rsidP="005356E6">
      <w:pPr>
        <w:pStyle w:val="ListParagraph"/>
        <w:numPr>
          <w:ilvl w:val="0"/>
          <w:numId w:val="18"/>
        </w:numPr>
        <w:rPr>
          <w:szCs w:val="24"/>
        </w:rPr>
      </w:pPr>
      <w:r w:rsidRPr="005F020E">
        <w:rPr>
          <w:szCs w:val="24"/>
        </w:rPr>
        <w:t xml:space="preserve">Can empathy be </w:t>
      </w:r>
      <w:r>
        <w:rPr>
          <w:szCs w:val="24"/>
        </w:rPr>
        <w:t>learned?</w:t>
      </w:r>
      <w:r w:rsidR="00EA7B11">
        <w:rPr>
          <w:szCs w:val="24"/>
        </w:rPr>
        <w:t xml:space="preserve"> </w:t>
      </w:r>
      <w:r>
        <w:rPr>
          <w:szCs w:val="24"/>
        </w:rPr>
        <w:t xml:space="preserve"> T</w:t>
      </w:r>
      <w:r w:rsidRPr="005F020E">
        <w:rPr>
          <w:szCs w:val="24"/>
        </w:rPr>
        <w:t xml:space="preserve">aught? </w:t>
      </w:r>
      <w:r w:rsidR="00EA7B11">
        <w:rPr>
          <w:szCs w:val="24"/>
        </w:rPr>
        <w:t xml:space="preserve"> </w:t>
      </w:r>
      <w:r>
        <w:rPr>
          <w:szCs w:val="24"/>
        </w:rPr>
        <w:t>What strategies do you think would be helpful for encouraging empathy among helping professionals?</w:t>
      </w:r>
    </w:p>
    <w:p w14:paraId="4DBCCE29" w14:textId="77777777" w:rsidR="005F020E" w:rsidRPr="005F020E" w:rsidRDefault="005F020E" w:rsidP="005F020E">
      <w:pPr>
        <w:rPr>
          <w:szCs w:val="24"/>
        </w:rPr>
      </w:pPr>
    </w:p>
    <w:p w14:paraId="720BB774" w14:textId="7FD401A7" w:rsidR="006D3E00" w:rsidRPr="005F020E" w:rsidRDefault="00CE3B21" w:rsidP="005F020E">
      <w:pPr>
        <w:rPr>
          <w:b/>
          <w:szCs w:val="24"/>
        </w:rPr>
      </w:pPr>
      <w:r>
        <w:rPr>
          <w:b/>
          <w:szCs w:val="24"/>
        </w:rPr>
        <w:t xml:space="preserve">2. </w:t>
      </w:r>
      <w:r w:rsidR="005F020E" w:rsidRPr="005F020E">
        <w:rPr>
          <w:b/>
          <w:szCs w:val="24"/>
        </w:rPr>
        <w:t xml:space="preserve">Types of </w:t>
      </w:r>
      <w:r w:rsidR="00C81E0F">
        <w:rPr>
          <w:b/>
          <w:szCs w:val="24"/>
        </w:rPr>
        <w:t>E</w:t>
      </w:r>
      <w:r w:rsidR="005F020E" w:rsidRPr="005F020E">
        <w:rPr>
          <w:b/>
          <w:szCs w:val="24"/>
        </w:rPr>
        <w:t>mpathy</w:t>
      </w:r>
    </w:p>
    <w:tbl>
      <w:tblPr>
        <w:tblStyle w:val="TableGrid"/>
        <w:tblW w:w="0" w:type="auto"/>
        <w:tblLook w:val="04A0" w:firstRow="1" w:lastRow="0" w:firstColumn="1" w:lastColumn="0" w:noHBand="0" w:noVBand="1"/>
      </w:tblPr>
      <w:tblGrid>
        <w:gridCol w:w="2065"/>
        <w:gridCol w:w="3420"/>
        <w:gridCol w:w="3865"/>
      </w:tblGrid>
      <w:tr w:rsidR="00A10844" w14:paraId="618E263B" w14:textId="276D0195" w:rsidTr="00CE3B21">
        <w:tc>
          <w:tcPr>
            <w:tcW w:w="2065" w:type="dxa"/>
          </w:tcPr>
          <w:p w14:paraId="7B8FD798" w14:textId="4FB550EF" w:rsidR="00A10844" w:rsidRDefault="00A10844" w:rsidP="005F020E">
            <w:pPr>
              <w:rPr>
                <w:b/>
                <w:szCs w:val="24"/>
              </w:rPr>
            </w:pPr>
            <w:r>
              <w:rPr>
                <w:b/>
                <w:szCs w:val="24"/>
              </w:rPr>
              <w:t>Type</w:t>
            </w:r>
          </w:p>
        </w:tc>
        <w:tc>
          <w:tcPr>
            <w:tcW w:w="3420" w:type="dxa"/>
          </w:tcPr>
          <w:p w14:paraId="584EC952" w14:textId="0F9742BD" w:rsidR="00A10844" w:rsidRDefault="00A10844" w:rsidP="005F020E">
            <w:pPr>
              <w:rPr>
                <w:b/>
                <w:szCs w:val="24"/>
              </w:rPr>
            </w:pPr>
            <w:r>
              <w:rPr>
                <w:b/>
                <w:szCs w:val="24"/>
              </w:rPr>
              <w:t>Description</w:t>
            </w:r>
          </w:p>
        </w:tc>
        <w:tc>
          <w:tcPr>
            <w:tcW w:w="3865" w:type="dxa"/>
          </w:tcPr>
          <w:p w14:paraId="1BE2898C" w14:textId="3DEEF415" w:rsidR="00A10844" w:rsidRDefault="00A10844" w:rsidP="00CE3B21">
            <w:pPr>
              <w:rPr>
                <w:b/>
                <w:szCs w:val="24"/>
              </w:rPr>
            </w:pPr>
            <w:r>
              <w:rPr>
                <w:b/>
                <w:szCs w:val="24"/>
              </w:rPr>
              <w:t>Example</w:t>
            </w:r>
            <w:r w:rsidR="00CE3B21">
              <w:rPr>
                <w:b/>
                <w:szCs w:val="24"/>
              </w:rPr>
              <w:t xml:space="preserve"> (Response to a Homesick Student)</w:t>
            </w:r>
          </w:p>
        </w:tc>
      </w:tr>
      <w:tr w:rsidR="00A10844" w14:paraId="6CDAC841" w14:textId="5CC38039" w:rsidTr="00CE3B21">
        <w:tc>
          <w:tcPr>
            <w:tcW w:w="2065" w:type="dxa"/>
          </w:tcPr>
          <w:p w14:paraId="255D7E4D" w14:textId="567AE74D" w:rsidR="00A10844" w:rsidRDefault="00CE3B21" w:rsidP="005F020E">
            <w:pPr>
              <w:rPr>
                <w:b/>
                <w:szCs w:val="24"/>
              </w:rPr>
            </w:pPr>
            <w:r w:rsidRPr="005F020E">
              <w:rPr>
                <w:szCs w:val="24"/>
              </w:rPr>
              <w:t>Reflection of content</w:t>
            </w:r>
          </w:p>
        </w:tc>
        <w:tc>
          <w:tcPr>
            <w:tcW w:w="3420" w:type="dxa"/>
          </w:tcPr>
          <w:p w14:paraId="0EC313C9" w14:textId="3C71F998" w:rsidR="00A10844" w:rsidRDefault="00CE3B21" w:rsidP="005F020E">
            <w:pPr>
              <w:rPr>
                <w:b/>
                <w:szCs w:val="24"/>
              </w:rPr>
            </w:pPr>
            <w:r>
              <w:rPr>
                <w:szCs w:val="24"/>
              </w:rPr>
              <w:t>C</w:t>
            </w:r>
            <w:r w:rsidRPr="005F020E">
              <w:rPr>
                <w:szCs w:val="24"/>
              </w:rPr>
              <w:t>onveys that an individual’s experience is comprehended and appreciated</w:t>
            </w:r>
          </w:p>
        </w:tc>
        <w:tc>
          <w:tcPr>
            <w:tcW w:w="3865" w:type="dxa"/>
          </w:tcPr>
          <w:p w14:paraId="531AE5AB" w14:textId="74580650" w:rsidR="00A10844" w:rsidRDefault="00CE3B21" w:rsidP="005F020E">
            <w:pPr>
              <w:rPr>
                <w:b/>
                <w:szCs w:val="24"/>
              </w:rPr>
            </w:pPr>
            <w:r w:rsidRPr="005F020E">
              <w:rPr>
                <w:szCs w:val="24"/>
              </w:rPr>
              <w:t>“You’ve been away a month now and you’re really missing your home and family.”</w:t>
            </w:r>
          </w:p>
        </w:tc>
      </w:tr>
      <w:tr w:rsidR="00A10844" w14:paraId="38C7AAE6" w14:textId="49E9BE97" w:rsidTr="00CE3B21">
        <w:tc>
          <w:tcPr>
            <w:tcW w:w="2065" w:type="dxa"/>
          </w:tcPr>
          <w:p w14:paraId="20415555" w14:textId="34449678" w:rsidR="00A10844" w:rsidRDefault="00CE3B21" w:rsidP="005F020E">
            <w:pPr>
              <w:rPr>
                <w:b/>
                <w:szCs w:val="24"/>
              </w:rPr>
            </w:pPr>
            <w:r w:rsidRPr="005F020E">
              <w:rPr>
                <w:szCs w:val="24"/>
              </w:rPr>
              <w:t>Reflection of feelings/reflection of deeper feelings</w:t>
            </w:r>
          </w:p>
        </w:tc>
        <w:tc>
          <w:tcPr>
            <w:tcW w:w="3420" w:type="dxa"/>
          </w:tcPr>
          <w:p w14:paraId="05737121" w14:textId="6686AF08" w:rsidR="00A10844" w:rsidRDefault="00CE3B21" w:rsidP="005F020E">
            <w:pPr>
              <w:rPr>
                <w:b/>
                <w:szCs w:val="24"/>
              </w:rPr>
            </w:pPr>
            <w:r>
              <w:rPr>
                <w:szCs w:val="24"/>
              </w:rPr>
              <w:t>D</w:t>
            </w:r>
            <w:r w:rsidRPr="005F020E">
              <w:rPr>
                <w:szCs w:val="24"/>
              </w:rPr>
              <w:t>emonstrates that listener grasps an individual’s underlying feelings, which the individual may or may not be aware of</w:t>
            </w:r>
          </w:p>
        </w:tc>
        <w:tc>
          <w:tcPr>
            <w:tcW w:w="3865" w:type="dxa"/>
          </w:tcPr>
          <w:p w14:paraId="27418F28" w14:textId="7DF45352" w:rsidR="00A10844" w:rsidRDefault="00CE3B21" w:rsidP="005F020E">
            <w:pPr>
              <w:rPr>
                <w:b/>
                <w:szCs w:val="24"/>
              </w:rPr>
            </w:pPr>
            <w:r w:rsidRPr="005F020E">
              <w:rPr>
                <w:szCs w:val="24"/>
              </w:rPr>
              <w:t xml:space="preserve">“I’m hearing the grief in your voice.” </w:t>
            </w:r>
            <w:r>
              <w:rPr>
                <w:szCs w:val="24"/>
              </w:rPr>
              <w:t xml:space="preserve"> </w:t>
            </w:r>
            <w:r w:rsidRPr="005F020E">
              <w:rPr>
                <w:szCs w:val="24"/>
              </w:rPr>
              <w:t>Or, deeper: “I can see that you’re really sad, and I’m also sensing your fear that your family and friends could forget about you.”</w:t>
            </w:r>
          </w:p>
        </w:tc>
      </w:tr>
      <w:tr w:rsidR="00A10844" w14:paraId="547A0B72" w14:textId="191DC561" w:rsidTr="00CE3B21">
        <w:tc>
          <w:tcPr>
            <w:tcW w:w="2065" w:type="dxa"/>
          </w:tcPr>
          <w:p w14:paraId="5EF3FDF6" w14:textId="214AAFEB" w:rsidR="00A10844" w:rsidRDefault="00CE3B21" w:rsidP="005F020E">
            <w:pPr>
              <w:rPr>
                <w:b/>
                <w:szCs w:val="24"/>
              </w:rPr>
            </w:pPr>
            <w:r w:rsidRPr="005F020E">
              <w:rPr>
                <w:szCs w:val="24"/>
              </w:rPr>
              <w:t>Empathic affirmation</w:t>
            </w:r>
          </w:p>
        </w:tc>
        <w:tc>
          <w:tcPr>
            <w:tcW w:w="3420" w:type="dxa"/>
          </w:tcPr>
          <w:p w14:paraId="5162C05A" w14:textId="0E932CD9" w:rsidR="00A10844" w:rsidRDefault="00CE3B21" w:rsidP="00CE3B21">
            <w:pPr>
              <w:rPr>
                <w:b/>
                <w:szCs w:val="24"/>
              </w:rPr>
            </w:pPr>
            <w:r>
              <w:rPr>
                <w:szCs w:val="24"/>
              </w:rPr>
              <w:t>V</w:t>
            </w:r>
            <w:r w:rsidRPr="005F020E">
              <w:rPr>
                <w:szCs w:val="24"/>
              </w:rPr>
              <w:t>alidates the individual’s experience</w:t>
            </w:r>
          </w:p>
        </w:tc>
        <w:tc>
          <w:tcPr>
            <w:tcW w:w="3865" w:type="dxa"/>
          </w:tcPr>
          <w:p w14:paraId="2629D788" w14:textId="2AE713EE" w:rsidR="00A10844" w:rsidRDefault="00CE3B21" w:rsidP="005F020E">
            <w:pPr>
              <w:rPr>
                <w:b/>
                <w:szCs w:val="24"/>
              </w:rPr>
            </w:pPr>
            <w:r w:rsidRPr="005F020E">
              <w:rPr>
                <w:szCs w:val="24"/>
              </w:rPr>
              <w:t>“Being so far away from the people you love is really tough for lots of people.”</w:t>
            </w:r>
          </w:p>
        </w:tc>
      </w:tr>
      <w:tr w:rsidR="00A10844" w14:paraId="74F75643" w14:textId="2E3E4636" w:rsidTr="00CE3B21">
        <w:tc>
          <w:tcPr>
            <w:tcW w:w="2065" w:type="dxa"/>
          </w:tcPr>
          <w:p w14:paraId="6915EA94" w14:textId="4C8D62E9" w:rsidR="00A10844" w:rsidRDefault="00CE3B21" w:rsidP="005F020E">
            <w:pPr>
              <w:rPr>
                <w:b/>
                <w:szCs w:val="24"/>
              </w:rPr>
            </w:pPr>
            <w:r w:rsidRPr="005F020E">
              <w:rPr>
                <w:szCs w:val="24"/>
              </w:rPr>
              <w:t>Empathic evocation</w:t>
            </w:r>
          </w:p>
        </w:tc>
        <w:tc>
          <w:tcPr>
            <w:tcW w:w="3420" w:type="dxa"/>
          </w:tcPr>
          <w:p w14:paraId="08D52BA0" w14:textId="25C19BC1" w:rsidR="00A10844" w:rsidRDefault="00CE3B21" w:rsidP="005F020E">
            <w:pPr>
              <w:rPr>
                <w:b/>
                <w:szCs w:val="24"/>
              </w:rPr>
            </w:pPr>
            <w:r>
              <w:rPr>
                <w:szCs w:val="24"/>
              </w:rPr>
              <w:t>S</w:t>
            </w:r>
            <w:r w:rsidRPr="005F020E">
              <w:rPr>
                <w:szCs w:val="24"/>
              </w:rPr>
              <w:t>hows a deeper understanding of an individual’s experience by using rich or metaphoric language, e.g., visual imagery, an analogy, or a metaphor</w:t>
            </w:r>
          </w:p>
        </w:tc>
        <w:tc>
          <w:tcPr>
            <w:tcW w:w="3865" w:type="dxa"/>
          </w:tcPr>
          <w:p w14:paraId="26185C3C" w14:textId="6A3432C2" w:rsidR="00A10844" w:rsidRDefault="00CE3B21" w:rsidP="005F020E">
            <w:pPr>
              <w:rPr>
                <w:b/>
                <w:szCs w:val="24"/>
              </w:rPr>
            </w:pPr>
            <w:r w:rsidRPr="005F020E">
              <w:rPr>
                <w:szCs w:val="24"/>
              </w:rPr>
              <w:t>“Even in those moments you’re enjoying yourself, it’s like a constant, dull stomachache that never goes away” or “It’s a little like when parents return to work after having a baby – something that maybe they’re always aware of</w:t>
            </w:r>
            <w:r>
              <w:rPr>
                <w:szCs w:val="24"/>
              </w:rPr>
              <w:t>.”</w:t>
            </w:r>
          </w:p>
        </w:tc>
      </w:tr>
    </w:tbl>
    <w:p w14:paraId="46BB244D" w14:textId="1CB150BF" w:rsidR="005F020E" w:rsidRPr="005F020E" w:rsidRDefault="00CE3B21" w:rsidP="005F020E">
      <w:pPr>
        <w:rPr>
          <w:b/>
          <w:szCs w:val="24"/>
        </w:rPr>
      </w:pPr>
      <w:r>
        <w:rPr>
          <w:b/>
          <w:szCs w:val="24"/>
        </w:rPr>
        <w:lastRenderedPageBreak/>
        <w:t xml:space="preserve">3. </w:t>
      </w:r>
      <w:r w:rsidR="00C81E0F">
        <w:rPr>
          <w:b/>
          <w:szCs w:val="24"/>
        </w:rPr>
        <w:t>Noting and Reflecting F</w:t>
      </w:r>
      <w:r w:rsidR="005F020E" w:rsidRPr="005F020E">
        <w:rPr>
          <w:b/>
          <w:szCs w:val="24"/>
        </w:rPr>
        <w:t>eelings</w:t>
      </w:r>
    </w:p>
    <w:p w14:paraId="146C7604" w14:textId="17EE5E2C" w:rsidR="005F020E" w:rsidRPr="005F020E" w:rsidRDefault="005F020E" w:rsidP="00CE3B21">
      <w:pPr>
        <w:ind w:firstLine="720"/>
        <w:rPr>
          <w:szCs w:val="24"/>
        </w:rPr>
      </w:pPr>
      <w:r w:rsidRPr="005F020E">
        <w:rPr>
          <w:bCs/>
          <w:szCs w:val="24"/>
        </w:rPr>
        <w:t>Noting and reflecting feelings</w:t>
      </w:r>
      <w:r w:rsidRPr="005F020E">
        <w:rPr>
          <w:szCs w:val="24"/>
        </w:rPr>
        <w:t xml:space="preserve"> is just one way of demonstrating empathy (</w:t>
      </w:r>
      <w:r>
        <w:rPr>
          <w:szCs w:val="24"/>
        </w:rPr>
        <w:t xml:space="preserve">see </w:t>
      </w:r>
      <w:r w:rsidRPr="005F020E">
        <w:rPr>
          <w:szCs w:val="24"/>
        </w:rPr>
        <w:t xml:space="preserve">second bullet above). </w:t>
      </w:r>
      <w:r w:rsidR="00C81E0F">
        <w:rPr>
          <w:szCs w:val="24"/>
        </w:rPr>
        <w:t xml:space="preserve"> </w:t>
      </w:r>
      <w:r w:rsidRPr="005F020E">
        <w:rPr>
          <w:szCs w:val="24"/>
        </w:rPr>
        <w:t>Keep in mind that there are many others, both nonverbal (</w:t>
      </w:r>
      <w:r>
        <w:rPr>
          <w:szCs w:val="24"/>
        </w:rPr>
        <w:t xml:space="preserve">e.g., </w:t>
      </w:r>
      <w:r w:rsidRPr="005F020E">
        <w:rPr>
          <w:szCs w:val="24"/>
        </w:rPr>
        <w:t xml:space="preserve">an especially compassionate facial expression, handing someone who is about to cry a tissue) and verbal. </w:t>
      </w:r>
    </w:p>
    <w:p w14:paraId="1FF83B57" w14:textId="2E9F7343" w:rsidR="005F020E" w:rsidRPr="005F020E" w:rsidRDefault="005F020E" w:rsidP="005F020E">
      <w:pPr>
        <w:ind w:firstLine="720"/>
        <w:rPr>
          <w:szCs w:val="24"/>
        </w:rPr>
      </w:pPr>
      <w:r w:rsidRPr="005F020E">
        <w:rPr>
          <w:szCs w:val="24"/>
        </w:rPr>
        <w:t xml:space="preserve">Reflecting feelings means trying hard to understand not only the content of what an individual is saying (the paraphrase, </w:t>
      </w:r>
      <w:r>
        <w:rPr>
          <w:szCs w:val="24"/>
        </w:rPr>
        <w:t xml:space="preserve">see </w:t>
      </w:r>
      <w:r w:rsidRPr="005F020E">
        <w:rPr>
          <w:szCs w:val="24"/>
        </w:rPr>
        <w:t xml:space="preserve">first bullet above) but also how the person </w:t>
      </w:r>
      <w:r w:rsidRPr="005F020E">
        <w:rPr>
          <w:bCs/>
          <w:i/>
          <w:szCs w:val="24"/>
        </w:rPr>
        <w:t>feels</w:t>
      </w:r>
      <w:r w:rsidRPr="005F020E">
        <w:rPr>
          <w:szCs w:val="24"/>
        </w:rPr>
        <w:t xml:space="preserve"> about the content. </w:t>
      </w:r>
      <w:r w:rsidR="00C81E0F">
        <w:rPr>
          <w:szCs w:val="24"/>
        </w:rPr>
        <w:t xml:space="preserve"> Whereas</w:t>
      </w:r>
      <w:r w:rsidR="00C81E0F" w:rsidRPr="005F020E">
        <w:rPr>
          <w:szCs w:val="24"/>
        </w:rPr>
        <w:t xml:space="preserve"> </w:t>
      </w:r>
      <w:r w:rsidRPr="005F020E">
        <w:rPr>
          <w:szCs w:val="24"/>
        </w:rPr>
        <w:t xml:space="preserve">paraphrasing focuses on factual, objective information, reflection of feeling adds affective words and moves beyond the stated information to implied or intuited emotions.  </w:t>
      </w:r>
    </w:p>
    <w:p w14:paraId="3615A170" w14:textId="77777777" w:rsidR="00CE3B21" w:rsidRDefault="00CE3B21" w:rsidP="00CE3B21">
      <w:pPr>
        <w:rPr>
          <w:i/>
          <w:szCs w:val="24"/>
        </w:rPr>
      </w:pPr>
    </w:p>
    <w:p w14:paraId="6EFA1327" w14:textId="28AEDBF0" w:rsidR="00CE3B21" w:rsidRPr="00CE3B21" w:rsidRDefault="00CE3B21" w:rsidP="00CE3B21">
      <w:pPr>
        <w:rPr>
          <w:szCs w:val="24"/>
        </w:rPr>
      </w:pPr>
      <w:r w:rsidRPr="00CE3B21">
        <w:rPr>
          <w:szCs w:val="24"/>
        </w:rPr>
        <w:t>Example</w:t>
      </w:r>
      <w:r>
        <w:rPr>
          <w:szCs w:val="24"/>
        </w:rPr>
        <w:t>:</w:t>
      </w:r>
    </w:p>
    <w:p w14:paraId="110941D0" w14:textId="0ABDA6A6" w:rsidR="005F020E" w:rsidRPr="005F020E" w:rsidRDefault="005F020E" w:rsidP="00CE3B21">
      <w:pPr>
        <w:ind w:firstLine="720"/>
        <w:rPr>
          <w:i/>
          <w:szCs w:val="24"/>
        </w:rPr>
      </w:pPr>
      <w:r w:rsidRPr="005F020E">
        <w:rPr>
          <w:i/>
          <w:szCs w:val="24"/>
        </w:rPr>
        <w:t>Speaker</w:t>
      </w:r>
      <w:r w:rsidR="00C81E0F">
        <w:rPr>
          <w:szCs w:val="24"/>
        </w:rPr>
        <w:t>: “</w:t>
      </w:r>
      <w:r w:rsidRPr="005F020E">
        <w:rPr>
          <w:szCs w:val="24"/>
        </w:rPr>
        <w:t>I'm such a mess today.</w:t>
      </w:r>
      <w:r w:rsidR="00C81E0F">
        <w:rPr>
          <w:szCs w:val="24"/>
        </w:rPr>
        <w:t xml:space="preserve"> </w:t>
      </w:r>
      <w:r w:rsidRPr="005F020E">
        <w:rPr>
          <w:szCs w:val="24"/>
        </w:rPr>
        <w:t xml:space="preserve"> I found out that I didn't get </w:t>
      </w:r>
      <w:r w:rsidRPr="005F020E">
        <w:rPr>
          <w:i/>
          <w:szCs w:val="24"/>
        </w:rPr>
        <w:t>any</w:t>
      </w:r>
      <w:r w:rsidRPr="005F020E">
        <w:rPr>
          <w:szCs w:val="24"/>
        </w:rPr>
        <w:t xml:space="preserve"> of the jobs I applied for – I didn’t even get an interview!! </w:t>
      </w:r>
      <w:r w:rsidR="00C81E0F">
        <w:rPr>
          <w:szCs w:val="24"/>
        </w:rPr>
        <w:t xml:space="preserve"> </w:t>
      </w:r>
      <w:r w:rsidRPr="005F020E">
        <w:rPr>
          <w:szCs w:val="24"/>
        </w:rPr>
        <w:t>I graduate in just 3 months and I still don't know what I'm going to be doing!</w:t>
      </w:r>
      <w:r w:rsidR="00C81E0F">
        <w:rPr>
          <w:szCs w:val="24"/>
        </w:rPr>
        <w:t xml:space="preserve"> </w:t>
      </w:r>
      <w:r w:rsidRPr="005F020E">
        <w:rPr>
          <w:szCs w:val="24"/>
        </w:rPr>
        <w:t xml:space="preserve"> I can't believe no one has hired me yet.</w:t>
      </w:r>
      <w:r w:rsidR="00C81E0F">
        <w:rPr>
          <w:szCs w:val="24"/>
        </w:rPr>
        <w:t xml:space="preserve"> </w:t>
      </w:r>
      <w:r w:rsidRPr="005F020E">
        <w:rPr>
          <w:szCs w:val="24"/>
        </w:rPr>
        <w:t xml:space="preserve"> What's wrong with them?</w:t>
      </w:r>
      <w:r w:rsidR="00C81E0F">
        <w:rPr>
          <w:szCs w:val="24"/>
        </w:rPr>
        <w:t xml:space="preserve">  What's wrong with me?”</w:t>
      </w:r>
    </w:p>
    <w:p w14:paraId="2B2E8DCC" w14:textId="5324CB53" w:rsidR="005F020E" w:rsidRPr="005F020E" w:rsidRDefault="005F020E" w:rsidP="005F020E">
      <w:pPr>
        <w:ind w:firstLine="720"/>
        <w:rPr>
          <w:szCs w:val="24"/>
        </w:rPr>
      </w:pPr>
      <w:r w:rsidRPr="005F020E">
        <w:rPr>
          <w:i/>
          <w:szCs w:val="24"/>
        </w:rPr>
        <w:t>Paraphrase</w:t>
      </w:r>
      <w:r w:rsidR="00C81E0F">
        <w:rPr>
          <w:szCs w:val="24"/>
        </w:rPr>
        <w:t>: “</w:t>
      </w:r>
      <w:r w:rsidRPr="005F020E">
        <w:rPr>
          <w:szCs w:val="24"/>
        </w:rPr>
        <w:t>You found out today that none of your job applications panned out, and you have lots of reactions to that news.</w:t>
      </w:r>
      <w:r w:rsidR="00C81E0F">
        <w:rPr>
          <w:szCs w:val="24"/>
        </w:rPr>
        <w:t>”</w:t>
      </w:r>
    </w:p>
    <w:p w14:paraId="34029EA8" w14:textId="1DFFB511" w:rsidR="005F020E" w:rsidRPr="005F020E" w:rsidRDefault="005F020E" w:rsidP="005F020E">
      <w:pPr>
        <w:rPr>
          <w:szCs w:val="24"/>
        </w:rPr>
      </w:pPr>
      <w:r w:rsidRPr="005F020E">
        <w:rPr>
          <w:szCs w:val="24"/>
        </w:rPr>
        <w:tab/>
      </w:r>
      <w:r w:rsidRPr="005F020E">
        <w:rPr>
          <w:i/>
          <w:szCs w:val="24"/>
        </w:rPr>
        <w:t>Reflection of feelings</w:t>
      </w:r>
      <w:r w:rsidR="00C81E0F">
        <w:rPr>
          <w:szCs w:val="24"/>
        </w:rPr>
        <w:t>: “</w:t>
      </w:r>
      <w:r w:rsidRPr="005F020E">
        <w:rPr>
          <w:szCs w:val="24"/>
        </w:rPr>
        <w:t>That must be really scary, not getting any of those jobs and not knowing what you’ll be doing after graduation.”  Or “I can see that you’re really disappointed (frustrated, sad, angry, etc.) about not getting any</w:t>
      </w:r>
      <w:r w:rsidR="00C81E0F">
        <w:rPr>
          <w:szCs w:val="24"/>
        </w:rPr>
        <w:t xml:space="preserve"> of those jobs you applied for.”</w:t>
      </w:r>
      <w:r w:rsidRPr="005F020E">
        <w:rPr>
          <w:szCs w:val="24"/>
        </w:rPr>
        <w:t xml:space="preserve"> </w:t>
      </w:r>
    </w:p>
    <w:p w14:paraId="638D5AD0" w14:textId="77777777" w:rsidR="005F020E" w:rsidRPr="005F020E" w:rsidRDefault="005F020E" w:rsidP="005F020E">
      <w:pPr>
        <w:rPr>
          <w:szCs w:val="24"/>
        </w:rPr>
      </w:pPr>
    </w:p>
    <w:p w14:paraId="40E1B7DA" w14:textId="5738516A" w:rsidR="005F020E" w:rsidRPr="005F020E" w:rsidRDefault="005F020E" w:rsidP="005F020E">
      <w:pPr>
        <w:rPr>
          <w:szCs w:val="24"/>
        </w:rPr>
      </w:pPr>
      <w:r w:rsidRPr="005F020E">
        <w:rPr>
          <w:szCs w:val="24"/>
        </w:rPr>
        <w:t xml:space="preserve">A reflection of feelings </w:t>
      </w:r>
      <w:r w:rsidR="00843CAB">
        <w:rPr>
          <w:szCs w:val="24"/>
        </w:rPr>
        <w:t xml:space="preserve">might </w:t>
      </w:r>
      <w:r w:rsidRPr="005F020E">
        <w:rPr>
          <w:szCs w:val="24"/>
        </w:rPr>
        <w:t>consist of</w:t>
      </w:r>
    </w:p>
    <w:p w14:paraId="2E56FB51" w14:textId="79B9330A" w:rsidR="005F020E" w:rsidRDefault="005F020E" w:rsidP="00CE3B21">
      <w:pPr>
        <w:numPr>
          <w:ilvl w:val="0"/>
          <w:numId w:val="16"/>
        </w:numPr>
        <w:rPr>
          <w:szCs w:val="24"/>
        </w:rPr>
      </w:pPr>
      <w:r w:rsidRPr="005F020E">
        <w:rPr>
          <w:szCs w:val="24"/>
        </w:rPr>
        <w:t>a lead-in, e.g., Sounds like</w:t>
      </w:r>
      <w:r w:rsidR="00C54B98">
        <w:rPr>
          <w:szCs w:val="24"/>
        </w:rPr>
        <w:t>…</w:t>
      </w:r>
      <w:r w:rsidRPr="005F020E">
        <w:rPr>
          <w:szCs w:val="24"/>
        </w:rPr>
        <w:t>, you must have felt</w:t>
      </w:r>
      <w:r w:rsidR="00C54B98">
        <w:rPr>
          <w:szCs w:val="24"/>
        </w:rPr>
        <w:t>…</w:t>
      </w:r>
      <w:r w:rsidRPr="005F020E">
        <w:rPr>
          <w:szCs w:val="24"/>
        </w:rPr>
        <w:t>, kind of feeling</w:t>
      </w:r>
      <w:r w:rsidR="00C54B98">
        <w:rPr>
          <w:szCs w:val="24"/>
        </w:rPr>
        <w:t>…</w:t>
      </w:r>
      <w:r w:rsidRPr="005F020E">
        <w:rPr>
          <w:szCs w:val="24"/>
        </w:rPr>
        <w:t>, I wonder if you’re feeling</w:t>
      </w:r>
      <w:r w:rsidR="00C54B98">
        <w:rPr>
          <w:szCs w:val="24"/>
        </w:rPr>
        <w:t>…</w:t>
      </w:r>
      <w:r w:rsidRPr="005F020E">
        <w:rPr>
          <w:szCs w:val="24"/>
        </w:rPr>
        <w:t>, my sense is that you’re</w:t>
      </w:r>
      <w:r w:rsidR="00C54B98">
        <w:rPr>
          <w:szCs w:val="24"/>
        </w:rPr>
        <w:t>…</w:t>
      </w:r>
      <w:r w:rsidRPr="005F020E">
        <w:rPr>
          <w:szCs w:val="24"/>
        </w:rPr>
        <w:t>, kind of like you’re</w:t>
      </w:r>
      <w:r w:rsidR="00C54B98">
        <w:rPr>
          <w:szCs w:val="24"/>
        </w:rPr>
        <w:t>…</w:t>
      </w:r>
      <w:r w:rsidR="005356E6">
        <w:rPr>
          <w:szCs w:val="24"/>
        </w:rPr>
        <w:t>;</w:t>
      </w:r>
    </w:p>
    <w:p w14:paraId="2A63F2DF" w14:textId="77777777" w:rsidR="005356E6" w:rsidRPr="005F020E" w:rsidRDefault="005356E6" w:rsidP="00CE3B21">
      <w:pPr>
        <w:ind w:left="720"/>
        <w:rPr>
          <w:szCs w:val="24"/>
        </w:rPr>
      </w:pPr>
    </w:p>
    <w:p w14:paraId="59F41316" w14:textId="7C74E615" w:rsidR="005F020E" w:rsidRDefault="005F020E" w:rsidP="00CE3B21">
      <w:pPr>
        <w:numPr>
          <w:ilvl w:val="0"/>
          <w:numId w:val="16"/>
        </w:numPr>
        <w:rPr>
          <w:szCs w:val="24"/>
        </w:rPr>
      </w:pPr>
      <w:r w:rsidRPr="005F020E">
        <w:rPr>
          <w:szCs w:val="24"/>
        </w:rPr>
        <w:t>a brief summary of the client’s feelings (first identify the underlying feeling, and then figure out how to articulate it)</w:t>
      </w:r>
      <w:r w:rsidR="005356E6">
        <w:rPr>
          <w:szCs w:val="24"/>
        </w:rPr>
        <w:t>;</w:t>
      </w:r>
    </w:p>
    <w:p w14:paraId="01C084A7" w14:textId="41962B53" w:rsidR="005356E6" w:rsidRPr="005F020E" w:rsidRDefault="005356E6" w:rsidP="00CE3B21">
      <w:pPr>
        <w:rPr>
          <w:szCs w:val="24"/>
        </w:rPr>
      </w:pPr>
    </w:p>
    <w:p w14:paraId="038D29D5" w14:textId="262E913C" w:rsidR="005F020E" w:rsidRPr="005F020E" w:rsidRDefault="005F020E" w:rsidP="00CE3B21">
      <w:pPr>
        <w:numPr>
          <w:ilvl w:val="0"/>
          <w:numId w:val="16"/>
        </w:numPr>
        <w:rPr>
          <w:szCs w:val="24"/>
        </w:rPr>
      </w:pPr>
      <w:r w:rsidRPr="005F020E">
        <w:rPr>
          <w:szCs w:val="24"/>
        </w:rPr>
        <w:t>optionally, an explanation, e.g., “You’re really upset about failing this exam.”</w:t>
      </w:r>
      <w:r w:rsidR="005356E6">
        <w:rPr>
          <w:szCs w:val="24"/>
        </w:rPr>
        <w:t xml:space="preserve">; </w:t>
      </w:r>
    </w:p>
    <w:p w14:paraId="68EF08BA" w14:textId="77777777" w:rsidR="00CE3B21" w:rsidRDefault="00CE3B21" w:rsidP="00CE3B21">
      <w:pPr>
        <w:ind w:left="720"/>
        <w:rPr>
          <w:szCs w:val="24"/>
        </w:rPr>
      </w:pPr>
    </w:p>
    <w:p w14:paraId="598A8700" w14:textId="77777777" w:rsidR="005F020E" w:rsidRPr="005F020E" w:rsidRDefault="005F020E" w:rsidP="00CE3B21">
      <w:pPr>
        <w:numPr>
          <w:ilvl w:val="0"/>
          <w:numId w:val="16"/>
        </w:numPr>
        <w:rPr>
          <w:szCs w:val="24"/>
        </w:rPr>
      </w:pPr>
      <w:r w:rsidRPr="005F020E">
        <w:rPr>
          <w:szCs w:val="24"/>
        </w:rPr>
        <w:t>and also optionally, a “check-out,” e.g., “Is that right?”</w:t>
      </w:r>
    </w:p>
    <w:p w14:paraId="352EBAD0" w14:textId="77777777" w:rsidR="00CE3B21" w:rsidRDefault="00CE3B21" w:rsidP="005F020E">
      <w:pPr>
        <w:rPr>
          <w:szCs w:val="24"/>
        </w:rPr>
      </w:pPr>
    </w:p>
    <w:p w14:paraId="3269F4CD" w14:textId="1CFC3F63" w:rsidR="005F020E" w:rsidRPr="005F020E" w:rsidRDefault="005F020E" w:rsidP="005F020E">
      <w:pPr>
        <w:rPr>
          <w:szCs w:val="24"/>
        </w:rPr>
      </w:pPr>
      <w:r w:rsidRPr="005F020E">
        <w:rPr>
          <w:szCs w:val="24"/>
        </w:rPr>
        <w:t xml:space="preserve">(Note: Use your own voice, reflecting feelings in a way that is comfortable and natural to you, i.e., </w:t>
      </w:r>
      <w:r w:rsidR="00C81E0F">
        <w:rPr>
          <w:szCs w:val="24"/>
        </w:rPr>
        <w:t xml:space="preserve">do </w:t>
      </w:r>
      <w:r w:rsidRPr="005F020E">
        <w:rPr>
          <w:szCs w:val="24"/>
        </w:rPr>
        <w:t xml:space="preserve">not </w:t>
      </w:r>
      <w:r w:rsidR="00C81E0F">
        <w:rPr>
          <w:szCs w:val="24"/>
        </w:rPr>
        <w:t xml:space="preserve">be </w:t>
      </w:r>
      <w:r w:rsidRPr="005F020E">
        <w:rPr>
          <w:szCs w:val="24"/>
        </w:rPr>
        <w:t>formulaic.)</w:t>
      </w:r>
    </w:p>
    <w:p w14:paraId="25E1223C" w14:textId="77777777" w:rsidR="005F020E" w:rsidRDefault="005F020E" w:rsidP="005F020E">
      <w:pPr>
        <w:rPr>
          <w:i/>
          <w:iCs/>
          <w:szCs w:val="24"/>
        </w:rPr>
      </w:pPr>
    </w:p>
    <w:p w14:paraId="48EB0F65" w14:textId="77777777" w:rsidR="00843CAB" w:rsidRDefault="005F020E" w:rsidP="00843CAB">
      <w:pPr>
        <w:rPr>
          <w:rFonts w:ascii="Calibri" w:hAnsi="Calibri"/>
          <w:i/>
          <w:iCs/>
          <w:sz w:val="22"/>
          <w:szCs w:val="22"/>
        </w:rPr>
      </w:pPr>
      <w:r>
        <w:rPr>
          <w:iCs/>
          <w:szCs w:val="24"/>
        </w:rPr>
        <w:t xml:space="preserve">Consider Carl Rogers’s </w:t>
      </w:r>
      <w:r w:rsidR="00843CAB">
        <w:rPr>
          <w:iCs/>
          <w:szCs w:val="24"/>
        </w:rPr>
        <w:t xml:space="preserve">(1986) </w:t>
      </w:r>
      <w:r>
        <w:rPr>
          <w:iCs/>
          <w:szCs w:val="24"/>
        </w:rPr>
        <w:t>view of the “reflection of feeling” skill:</w:t>
      </w:r>
      <w:r w:rsidR="00843CAB">
        <w:rPr>
          <w:rFonts w:ascii="Calibri" w:hAnsi="Calibri"/>
          <w:i/>
          <w:iCs/>
          <w:sz w:val="22"/>
          <w:szCs w:val="22"/>
        </w:rPr>
        <w:t xml:space="preserve"> </w:t>
      </w:r>
    </w:p>
    <w:p w14:paraId="7CBA66FC" w14:textId="774B017E" w:rsidR="00843CAB" w:rsidRPr="009B58D9" w:rsidRDefault="00843CAB" w:rsidP="009B58D9">
      <w:pPr>
        <w:ind w:left="720"/>
        <w:rPr>
          <w:i/>
          <w:iCs/>
          <w:szCs w:val="24"/>
        </w:rPr>
      </w:pPr>
      <w:r w:rsidRPr="00D24F30">
        <w:rPr>
          <w:iCs/>
          <w:szCs w:val="24"/>
        </w:rPr>
        <w:t>I have, over the years, becom</w:t>
      </w:r>
      <w:r w:rsidR="00C81E0F">
        <w:rPr>
          <w:iCs/>
          <w:szCs w:val="24"/>
        </w:rPr>
        <w:t>e very unhappy with [the term, “reflection of feelings.”</w:t>
      </w:r>
      <w:r w:rsidRPr="00D24F30">
        <w:rPr>
          <w:iCs/>
          <w:szCs w:val="24"/>
        </w:rPr>
        <w:t xml:space="preserve">]. </w:t>
      </w:r>
      <w:r w:rsidR="00C81E0F">
        <w:rPr>
          <w:iCs/>
          <w:szCs w:val="24"/>
        </w:rPr>
        <w:t xml:space="preserve"> </w:t>
      </w:r>
      <w:r w:rsidRPr="00D24F30">
        <w:rPr>
          <w:iCs/>
          <w:szCs w:val="24"/>
        </w:rPr>
        <w:t xml:space="preserve">Puzzling over this matter, I have come to a double insight…I am </w:t>
      </w:r>
      <w:r w:rsidRPr="00D24F30">
        <w:rPr>
          <w:szCs w:val="24"/>
        </w:rPr>
        <w:t>not</w:t>
      </w:r>
      <w:r w:rsidR="00C81E0F">
        <w:rPr>
          <w:iCs/>
          <w:szCs w:val="24"/>
        </w:rPr>
        <w:t xml:space="preserve"> trying to “</w:t>
      </w:r>
      <w:r w:rsidRPr="00D24F30">
        <w:rPr>
          <w:iCs/>
          <w:szCs w:val="24"/>
        </w:rPr>
        <w:t>reflect feelings.</w:t>
      </w:r>
      <w:r w:rsidR="00C81E0F">
        <w:rPr>
          <w:iCs/>
          <w:szCs w:val="24"/>
        </w:rPr>
        <w:t>”</w:t>
      </w:r>
      <w:r w:rsidRPr="00D24F30">
        <w:rPr>
          <w:iCs/>
          <w:szCs w:val="24"/>
        </w:rPr>
        <w:t xml:space="preserve"> </w:t>
      </w:r>
      <w:r w:rsidR="00C81E0F">
        <w:rPr>
          <w:iCs/>
          <w:szCs w:val="24"/>
        </w:rPr>
        <w:t xml:space="preserve"> </w:t>
      </w:r>
      <w:r w:rsidRPr="00D24F30">
        <w:rPr>
          <w:iCs/>
          <w:szCs w:val="24"/>
        </w:rPr>
        <w:t>I am trying to determine whether my understanding of the client's inner world is correct - whether I am seeing it as he or she is experiencing it at this moment.</w:t>
      </w:r>
      <w:r w:rsidR="00C81E0F">
        <w:rPr>
          <w:iCs/>
          <w:szCs w:val="24"/>
        </w:rPr>
        <w:t xml:space="preserve"> </w:t>
      </w:r>
      <w:r w:rsidRPr="00D24F30">
        <w:rPr>
          <w:iCs/>
          <w:szCs w:val="24"/>
        </w:rPr>
        <w:t xml:space="preserve"> Each response of mine contains the unspoken question, “Is this the way it is in you?” (p. 375).</w:t>
      </w:r>
      <w:r w:rsidRPr="009B58D9">
        <w:rPr>
          <w:i/>
          <w:iCs/>
          <w:szCs w:val="24"/>
        </w:rPr>
        <w:tab/>
      </w:r>
    </w:p>
    <w:p w14:paraId="160DD4D3" w14:textId="77777777" w:rsidR="00843CAB" w:rsidRDefault="00843CAB" w:rsidP="005F020E">
      <w:pPr>
        <w:rPr>
          <w:i/>
          <w:iCs/>
          <w:szCs w:val="24"/>
        </w:rPr>
      </w:pPr>
    </w:p>
    <w:p w14:paraId="4E1D7C56" w14:textId="0CF0F23C" w:rsidR="006D3E00" w:rsidRDefault="00CE3B21" w:rsidP="005F020E">
      <w:pPr>
        <w:rPr>
          <w:szCs w:val="24"/>
        </w:rPr>
      </w:pPr>
      <w:r w:rsidRPr="00CE3B21">
        <w:rPr>
          <w:b/>
          <w:szCs w:val="24"/>
        </w:rPr>
        <w:t>4</w:t>
      </w:r>
      <w:r w:rsidR="00EB0185">
        <w:rPr>
          <w:b/>
          <w:szCs w:val="24"/>
        </w:rPr>
        <w:t>. Why R</w:t>
      </w:r>
      <w:r w:rsidR="005F020E" w:rsidRPr="00CE3B21">
        <w:rPr>
          <w:b/>
          <w:szCs w:val="24"/>
        </w:rPr>
        <w:t xml:space="preserve">eflect </w:t>
      </w:r>
      <w:r w:rsidR="00EB0185">
        <w:rPr>
          <w:b/>
          <w:szCs w:val="24"/>
        </w:rPr>
        <w:t>F</w:t>
      </w:r>
      <w:r w:rsidR="005F020E" w:rsidRPr="00CE3B21">
        <w:rPr>
          <w:b/>
          <w:szCs w:val="24"/>
        </w:rPr>
        <w:t>eelings</w:t>
      </w:r>
    </w:p>
    <w:p w14:paraId="2BAA5F1F" w14:textId="4222DA4C" w:rsidR="005F020E" w:rsidRPr="005F020E" w:rsidRDefault="005F020E" w:rsidP="006D3E00">
      <w:pPr>
        <w:ind w:firstLine="360"/>
        <w:rPr>
          <w:szCs w:val="24"/>
        </w:rPr>
      </w:pPr>
      <w:r w:rsidRPr="005F020E">
        <w:rPr>
          <w:szCs w:val="24"/>
        </w:rPr>
        <w:t xml:space="preserve">Purposes of this skill include </w:t>
      </w:r>
    </w:p>
    <w:p w14:paraId="420FF224" w14:textId="0A8444BA" w:rsidR="005F020E" w:rsidRDefault="005F020E" w:rsidP="00CE3B21">
      <w:pPr>
        <w:numPr>
          <w:ilvl w:val="0"/>
          <w:numId w:val="15"/>
        </w:numPr>
        <w:rPr>
          <w:szCs w:val="24"/>
        </w:rPr>
      </w:pPr>
      <w:r w:rsidRPr="005F020E">
        <w:rPr>
          <w:szCs w:val="24"/>
        </w:rPr>
        <w:lastRenderedPageBreak/>
        <w:t xml:space="preserve">communicating empathy by showing you’re not merely listening to the stated story, </w:t>
      </w:r>
      <w:r w:rsidR="00353E9A" w:rsidRPr="005F020E">
        <w:rPr>
          <w:szCs w:val="24"/>
        </w:rPr>
        <w:t>but</w:t>
      </w:r>
      <w:r w:rsidR="00353E9A">
        <w:rPr>
          <w:szCs w:val="24"/>
        </w:rPr>
        <w:t xml:space="preserve"> </w:t>
      </w:r>
      <w:r w:rsidR="00353E9A" w:rsidRPr="005F020E">
        <w:rPr>
          <w:szCs w:val="24"/>
        </w:rPr>
        <w:t>you</w:t>
      </w:r>
      <w:r w:rsidRPr="005F020E">
        <w:rPr>
          <w:szCs w:val="24"/>
        </w:rPr>
        <w:t xml:space="preserve"> are trying to more deeply understand by considering underlying feelings and perspective (the importance of being understood cannot be overstated!)</w:t>
      </w:r>
      <w:r w:rsidR="00353E9A">
        <w:rPr>
          <w:szCs w:val="24"/>
        </w:rPr>
        <w:t>;</w:t>
      </w:r>
    </w:p>
    <w:p w14:paraId="5FDFD688" w14:textId="77777777" w:rsidR="00EB0185" w:rsidRDefault="00EB0185" w:rsidP="00EB0185">
      <w:pPr>
        <w:ind w:left="720"/>
        <w:rPr>
          <w:szCs w:val="24"/>
        </w:rPr>
      </w:pPr>
    </w:p>
    <w:p w14:paraId="78C92CA9" w14:textId="0EBE9589" w:rsidR="005F020E" w:rsidRDefault="005F020E" w:rsidP="00CE3B21">
      <w:pPr>
        <w:numPr>
          <w:ilvl w:val="0"/>
          <w:numId w:val="15"/>
        </w:numPr>
        <w:rPr>
          <w:szCs w:val="24"/>
        </w:rPr>
      </w:pPr>
      <w:r w:rsidRPr="005F020E">
        <w:rPr>
          <w:szCs w:val="24"/>
        </w:rPr>
        <w:t>encouraging trust and self-disclosure, and deepening the relationship</w:t>
      </w:r>
      <w:r w:rsidR="00CE3B21">
        <w:rPr>
          <w:szCs w:val="24"/>
        </w:rPr>
        <w:t xml:space="preserve"> between the helper and the speaker</w:t>
      </w:r>
      <w:r w:rsidR="00353E9A">
        <w:rPr>
          <w:szCs w:val="24"/>
        </w:rPr>
        <w:t>;</w:t>
      </w:r>
    </w:p>
    <w:p w14:paraId="50142CEC" w14:textId="77777777" w:rsidR="00CE3B21" w:rsidRPr="005F020E" w:rsidRDefault="00CE3B21" w:rsidP="00CE3B21">
      <w:pPr>
        <w:ind w:left="720"/>
        <w:rPr>
          <w:szCs w:val="24"/>
        </w:rPr>
      </w:pPr>
    </w:p>
    <w:p w14:paraId="58C34A93" w14:textId="6792FF88" w:rsidR="005F020E" w:rsidRDefault="005F020E" w:rsidP="00CE3B21">
      <w:pPr>
        <w:numPr>
          <w:ilvl w:val="0"/>
          <w:numId w:val="15"/>
        </w:numPr>
        <w:rPr>
          <w:szCs w:val="24"/>
        </w:rPr>
      </w:pPr>
      <w:r w:rsidRPr="005F020E">
        <w:rPr>
          <w:szCs w:val="24"/>
        </w:rPr>
        <w:t>helping an individual become aware of feelings that are hidden, ambivalent, or unclear</w:t>
      </w:r>
      <w:r w:rsidR="00353E9A">
        <w:rPr>
          <w:szCs w:val="24"/>
        </w:rPr>
        <w:t>;</w:t>
      </w:r>
    </w:p>
    <w:p w14:paraId="310C421C" w14:textId="77777777" w:rsidR="00CE3B21" w:rsidRPr="005F020E" w:rsidRDefault="00CE3B21" w:rsidP="00CE3B21">
      <w:pPr>
        <w:ind w:left="720"/>
        <w:rPr>
          <w:szCs w:val="24"/>
        </w:rPr>
      </w:pPr>
    </w:p>
    <w:p w14:paraId="5710DAEB" w14:textId="04A3C805" w:rsidR="005F020E" w:rsidRPr="005F020E" w:rsidRDefault="005F020E" w:rsidP="00CE3B21">
      <w:pPr>
        <w:numPr>
          <w:ilvl w:val="0"/>
          <w:numId w:val="15"/>
        </w:numPr>
        <w:rPr>
          <w:szCs w:val="24"/>
        </w:rPr>
      </w:pPr>
      <w:r w:rsidRPr="005F020E">
        <w:rPr>
          <w:szCs w:val="24"/>
        </w:rPr>
        <w:t xml:space="preserve">maintaining focus on </w:t>
      </w:r>
      <w:r w:rsidR="002129DE">
        <w:rPr>
          <w:szCs w:val="24"/>
        </w:rPr>
        <w:t xml:space="preserve">the </w:t>
      </w:r>
      <w:r w:rsidRPr="005F020E">
        <w:rPr>
          <w:szCs w:val="24"/>
        </w:rPr>
        <w:t>speaker</w:t>
      </w:r>
      <w:r w:rsidR="002129DE">
        <w:rPr>
          <w:szCs w:val="24"/>
        </w:rPr>
        <w:t xml:space="preserve"> (as with paraphrasing)</w:t>
      </w:r>
      <w:r w:rsidRPr="005F020E">
        <w:rPr>
          <w:szCs w:val="24"/>
        </w:rPr>
        <w:t>, allowing speaker to organize thoughts, and providing an opportunity to correct misunderstandings</w:t>
      </w:r>
      <w:r w:rsidR="00353E9A">
        <w:rPr>
          <w:szCs w:val="24"/>
        </w:rPr>
        <w:t>.</w:t>
      </w:r>
    </w:p>
    <w:p w14:paraId="3CAB4A54" w14:textId="77777777" w:rsidR="005F020E" w:rsidRPr="005F020E" w:rsidRDefault="005F020E" w:rsidP="005F020E">
      <w:pPr>
        <w:ind w:left="360"/>
        <w:rPr>
          <w:szCs w:val="24"/>
        </w:rPr>
      </w:pPr>
    </w:p>
    <w:p w14:paraId="124F5402" w14:textId="4A971A93" w:rsidR="005F020E" w:rsidRPr="00DB702C" w:rsidRDefault="005F020E" w:rsidP="005F020E">
      <w:pPr>
        <w:rPr>
          <w:b/>
          <w:szCs w:val="24"/>
        </w:rPr>
      </w:pPr>
      <w:r w:rsidRPr="00DB702C">
        <w:rPr>
          <w:b/>
          <w:szCs w:val="24"/>
        </w:rPr>
        <w:t xml:space="preserve">4. Some </w:t>
      </w:r>
      <w:r w:rsidR="006D3E00">
        <w:rPr>
          <w:b/>
          <w:szCs w:val="24"/>
        </w:rPr>
        <w:t>Potential C</w:t>
      </w:r>
      <w:r w:rsidR="004167B3">
        <w:rPr>
          <w:b/>
          <w:szCs w:val="24"/>
        </w:rPr>
        <w:t>hallenges</w:t>
      </w:r>
    </w:p>
    <w:p w14:paraId="08567BE4" w14:textId="0D35EE4D" w:rsidR="005F020E" w:rsidRPr="005F020E" w:rsidRDefault="005F020E" w:rsidP="00CE3B21">
      <w:pPr>
        <w:numPr>
          <w:ilvl w:val="0"/>
          <w:numId w:val="14"/>
        </w:numPr>
        <w:rPr>
          <w:szCs w:val="24"/>
        </w:rPr>
      </w:pPr>
      <w:r w:rsidRPr="005F020E">
        <w:rPr>
          <w:szCs w:val="24"/>
        </w:rPr>
        <w:t>Waiting too long to reflect</w:t>
      </w:r>
    </w:p>
    <w:p w14:paraId="6F56213D" w14:textId="77777777" w:rsidR="00DB702C" w:rsidRDefault="00DB702C" w:rsidP="00DB702C">
      <w:pPr>
        <w:ind w:left="720"/>
        <w:rPr>
          <w:szCs w:val="24"/>
        </w:rPr>
      </w:pPr>
    </w:p>
    <w:p w14:paraId="78DB7EEA" w14:textId="684E6F88" w:rsidR="005F020E" w:rsidRPr="005F020E" w:rsidRDefault="00DB702C" w:rsidP="00CE3B21">
      <w:pPr>
        <w:numPr>
          <w:ilvl w:val="0"/>
          <w:numId w:val="14"/>
        </w:numPr>
        <w:rPr>
          <w:szCs w:val="24"/>
        </w:rPr>
      </w:pPr>
      <w:r>
        <w:rPr>
          <w:szCs w:val="24"/>
        </w:rPr>
        <w:t xml:space="preserve">Talking </w:t>
      </w:r>
      <w:r w:rsidR="005F020E" w:rsidRPr="005F020E">
        <w:rPr>
          <w:szCs w:val="24"/>
        </w:rPr>
        <w:t>for too long (keep focus on speaker</w:t>
      </w:r>
      <w:r>
        <w:rPr>
          <w:szCs w:val="24"/>
        </w:rPr>
        <w:t xml:space="preserve"> and be mindful of an appropriate “talk time ratio”</w:t>
      </w:r>
      <w:r w:rsidR="005F020E" w:rsidRPr="005F020E">
        <w:rPr>
          <w:szCs w:val="24"/>
        </w:rPr>
        <w:t>)</w:t>
      </w:r>
    </w:p>
    <w:p w14:paraId="5646100E" w14:textId="77777777" w:rsidR="00DB702C" w:rsidRDefault="00DB702C" w:rsidP="00DB702C">
      <w:pPr>
        <w:ind w:left="720"/>
        <w:rPr>
          <w:szCs w:val="24"/>
        </w:rPr>
      </w:pPr>
    </w:p>
    <w:p w14:paraId="17A0D3D7" w14:textId="514F6EAF" w:rsidR="005F020E" w:rsidRPr="005F020E" w:rsidRDefault="005F020E" w:rsidP="00CE3B21">
      <w:pPr>
        <w:numPr>
          <w:ilvl w:val="0"/>
          <w:numId w:val="14"/>
        </w:numPr>
        <w:rPr>
          <w:szCs w:val="24"/>
        </w:rPr>
      </w:pPr>
      <w:r w:rsidRPr="005F020E">
        <w:rPr>
          <w:szCs w:val="24"/>
        </w:rPr>
        <w:t>Giving in</w:t>
      </w:r>
      <w:r w:rsidR="009B58D9">
        <w:rPr>
          <w:szCs w:val="24"/>
        </w:rPr>
        <w:t xml:space="preserve"> </w:t>
      </w:r>
      <w:r w:rsidRPr="005F020E">
        <w:rPr>
          <w:szCs w:val="24"/>
        </w:rPr>
        <w:t>to the temptation to provide false reassurance</w:t>
      </w:r>
    </w:p>
    <w:p w14:paraId="58E2BC54" w14:textId="77777777" w:rsidR="00DB702C" w:rsidRDefault="00DB702C" w:rsidP="00DB702C">
      <w:pPr>
        <w:ind w:left="720"/>
        <w:rPr>
          <w:szCs w:val="24"/>
        </w:rPr>
      </w:pPr>
    </w:p>
    <w:p w14:paraId="0FEBAA43" w14:textId="03872DD3" w:rsidR="00843CAB" w:rsidRDefault="002129DE" w:rsidP="00CE3B21">
      <w:pPr>
        <w:numPr>
          <w:ilvl w:val="0"/>
          <w:numId w:val="14"/>
        </w:numPr>
        <w:rPr>
          <w:szCs w:val="24"/>
        </w:rPr>
      </w:pPr>
      <w:r>
        <w:rPr>
          <w:szCs w:val="24"/>
        </w:rPr>
        <w:t>Struggling with i</w:t>
      </w:r>
      <w:r w:rsidR="005F020E" w:rsidRPr="005F020E">
        <w:rPr>
          <w:szCs w:val="24"/>
        </w:rPr>
        <w:t>nternal roadblocks, e.g., attention gaps, discomfort with emotions, feeling pressure to do more</w:t>
      </w:r>
      <w:r>
        <w:rPr>
          <w:szCs w:val="24"/>
        </w:rPr>
        <w:t>, a desire to give advice</w:t>
      </w:r>
    </w:p>
    <w:p w14:paraId="7C29D4D5" w14:textId="77777777" w:rsidR="00DB702C" w:rsidRDefault="00DB702C" w:rsidP="00DB702C">
      <w:pPr>
        <w:ind w:left="720"/>
        <w:rPr>
          <w:szCs w:val="24"/>
        </w:rPr>
      </w:pPr>
    </w:p>
    <w:p w14:paraId="532412C5" w14:textId="3F0733CD" w:rsidR="00C242A8" w:rsidRDefault="00DB702C" w:rsidP="00C242A8">
      <w:pPr>
        <w:numPr>
          <w:ilvl w:val="0"/>
          <w:numId w:val="14"/>
        </w:numPr>
        <w:rPr>
          <w:szCs w:val="24"/>
        </w:rPr>
      </w:pPr>
      <w:r w:rsidRPr="00DB702C">
        <w:rPr>
          <w:szCs w:val="24"/>
        </w:rPr>
        <w:t>Lack</w:t>
      </w:r>
      <w:r w:rsidR="002129DE">
        <w:rPr>
          <w:szCs w:val="24"/>
        </w:rPr>
        <w:t>ing</w:t>
      </w:r>
      <w:r w:rsidRPr="00DB702C">
        <w:rPr>
          <w:szCs w:val="24"/>
        </w:rPr>
        <w:t xml:space="preserve"> cultural humility</w:t>
      </w:r>
      <w:r w:rsidR="002129DE">
        <w:rPr>
          <w:szCs w:val="24"/>
        </w:rPr>
        <w:t xml:space="preserve">, which </w:t>
      </w:r>
      <w:r w:rsidR="005F020E" w:rsidRPr="00DB702C">
        <w:rPr>
          <w:szCs w:val="24"/>
        </w:rPr>
        <w:t>involves</w:t>
      </w:r>
      <w:r>
        <w:rPr>
          <w:szCs w:val="24"/>
        </w:rPr>
        <w:t xml:space="preserve"> several intrapersonal qualities</w:t>
      </w:r>
      <w:r w:rsidR="005F020E" w:rsidRPr="00DB702C">
        <w:rPr>
          <w:szCs w:val="24"/>
        </w:rPr>
        <w:t xml:space="preserve">, e.g., being other-centered, </w:t>
      </w:r>
      <w:r w:rsidR="00843CAB" w:rsidRPr="00DB702C">
        <w:rPr>
          <w:szCs w:val="24"/>
        </w:rPr>
        <w:t>possessing a genuine desire to understand another’s viewpoint,</w:t>
      </w:r>
      <w:r w:rsidR="005F020E" w:rsidRPr="00DB702C">
        <w:rPr>
          <w:szCs w:val="24"/>
        </w:rPr>
        <w:t xml:space="preserve"> acknowledging that one’s own experience is</w:t>
      </w:r>
      <w:r w:rsidR="002129DE">
        <w:rPr>
          <w:szCs w:val="24"/>
        </w:rPr>
        <w:t xml:space="preserve"> not the experience of everyone</w:t>
      </w:r>
      <w:r w:rsidR="006E1645" w:rsidRPr="00DB702C">
        <w:rPr>
          <w:szCs w:val="24"/>
        </w:rPr>
        <w:t xml:space="preserve"> </w:t>
      </w:r>
    </w:p>
    <w:p w14:paraId="125B20A8" w14:textId="77777777" w:rsidR="00C242A8" w:rsidRDefault="00C242A8" w:rsidP="00C242A8">
      <w:pPr>
        <w:rPr>
          <w:szCs w:val="24"/>
        </w:rPr>
      </w:pPr>
    </w:p>
    <w:p w14:paraId="4D00970F" w14:textId="7DCEC0E5" w:rsidR="00C242A8" w:rsidRPr="00C242A8" w:rsidRDefault="00C242A8" w:rsidP="00C242A8">
      <w:pPr>
        <w:jc w:val="center"/>
        <w:rPr>
          <w:b/>
          <w:szCs w:val="24"/>
        </w:rPr>
      </w:pPr>
      <w:r w:rsidRPr="00C242A8">
        <w:rPr>
          <w:b/>
          <w:szCs w:val="24"/>
        </w:rPr>
        <w:t>Reference</w:t>
      </w:r>
    </w:p>
    <w:p w14:paraId="07C26959" w14:textId="71F6F9FB" w:rsidR="00C242A8" w:rsidRDefault="00C242A8" w:rsidP="00C242A8">
      <w:pPr>
        <w:ind w:left="720" w:hanging="720"/>
        <w:rPr>
          <w:szCs w:val="24"/>
        </w:rPr>
      </w:pPr>
      <w:r>
        <w:rPr>
          <w:szCs w:val="24"/>
        </w:rPr>
        <w:t xml:space="preserve">Rogers, C. R. (1986). Reflection of feelings and transference. </w:t>
      </w:r>
      <w:r w:rsidRPr="00E973CC">
        <w:rPr>
          <w:i/>
          <w:szCs w:val="24"/>
        </w:rPr>
        <w:t>Person-Centered Review, 1,</w:t>
      </w:r>
      <w:r>
        <w:rPr>
          <w:szCs w:val="24"/>
        </w:rPr>
        <w:t xml:space="preserve"> 375-377.</w:t>
      </w:r>
    </w:p>
    <w:p w14:paraId="1F759B2D" w14:textId="7FCB1031" w:rsidR="00C242A8" w:rsidRPr="00C242A8" w:rsidRDefault="00C242A8" w:rsidP="00C242A8">
      <w:pPr>
        <w:rPr>
          <w:szCs w:val="24"/>
        </w:rPr>
      </w:pPr>
    </w:p>
    <w:p w14:paraId="1460962F" w14:textId="77777777" w:rsidR="00C242A8" w:rsidRDefault="00C242A8">
      <w:pPr>
        <w:rPr>
          <w:rFonts w:eastAsiaTheme="majorEastAsia" w:cstheme="majorBidi"/>
          <w:b/>
          <w:szCs w:val="32"/>
        </w:rPr>
      </w:pPr>
      <w:bookmarkStart w:id="6" w:name="_Toc469232843"/>
      <w:r>
        <w:br w:type="page"/>
      </w:r>
    </w:p>
    <w:p w14:paraId="2B4AC5F2" w14:textId="2AE0FD42" w:rsidR="00713D8A" w:rsidRDefault="00713D8A" w:rsidP="00584359">
      <w:pPr>
        <w:pStyle w:val="Heading1"/>
        <w:jc w:val="center"/>
      </w:pPr>
      <w:r w:rsidRPr="00713D8A">
        <w:lastRenderedPageBreak/>
        <w:t>Skill #6: Self-Appraisal and Mindfulness</w:t>
      </w:r>
      <w:bookmarkEnd w:id="6"/>
    </w:p>
    <w:p w14:paraId="1E0052B0" w14:textId="77777777" w:rsidR="00584359" w:rsidRPr="00713D8A" w:rsidRDefault="00584359" w:rsidP="00584359">
      <w:pPr>
        <w:jc w:val="center"/>
        <w:rPr>
          <w:bCs/>
          <w:szCs w:val="24"/>
        </w:rPr>
      </w:pPr>
    </w:p>
    <w:p w14:paraId="15204BF6" w14:textId="39EFBDA2" w:rsidR="00EB0185" w:rsidRDefault="002F4222" w:rsidP="002F4222">
      <w:pPr>
        <w:rPr>
          <w:b/>
          <w:szCs w:val="24"/>
        </w:rPr>
      </w:pPr>
      <w:r>
        <w:rPr>
          <w:b/>
          <w:szCs w:val="24"/>
        </w:rPr>
        <w:t xml:space="preserve">1. </w:t>
      </w:r>
      <w:r w:rsidR="00713D8A" w:rsidRPr="00713D8A">
        <w:rPr>
          <w:b/>
          <w:szCs w:val="24"/>
        </w:rPr>
        <w:t>Self-</w:t>
      </w:r>
      <w:r w:rsidR="00106AC3">
        <w:rPr>
          <w:b/>
          <w:szCs w:val="24"/>
        </w:rPr>
        <w:t>A</w:t>
      </w:r>
      <w:r w:rsidR="00713D8A" w:rsidRPr="00713D8A">
        <w:rPr>
          <w:b/>
          <w:szCs w:val="24"/>
        </w:rPr>
        <w:t>ppraisal</w:t>
      </w:r>
    </w:p>
    <w:p w14:paraId="71F3999A" w14:textId="72060D8F" w:rsidR="00713D8A" w:rsidRPr="00713D8A" w:rsidRDefault="00713D8A" w:rsidP="00EB0185">
      <w:pPr>
        <w:ind w:firstLine="720"/>
        <w:rPr>
          <w:szCs w:val="24"/>
        </w:rPr>
      </w:pPr>
      <w:r w:rsidRPr="00713D8A">
        <w:rPr>
          <w:szCs w:val="24"/>
        </w:rPr>
        <w:t xml:space="preserve">Many counseling textbooks advise students who wish to enter a helping field to “know thyself,” </w:t>
      </w:r>
      <w:r w:rsidR="00106AC3">
        <w:rPr>
          <w:szCs w:val="24"/>
        </w:rPr>
        <w:t>that is</w:t>
      </w:r>
      <w:r w:rsidRPr="00713D8A">
        <w:rPr>
          <w:szCs w:val="24"/>
        </w:rPr>
        <w:t xml:space="preserve">, to understand their own values, needs, issues, and impulses. </w:t>
      </w:r>
      <w:r w:rsidR="00C81E0F">
        <w:rPr>
          <w:szCs w:val="24"/>
        </w:rPr>
        <w:t xml:space="preserve"> </w:t>
      </w:r>
      <w:r w:rsidRPr="00713D8A">
        <w:rPr>
          <w:szCs w:val="24"/>
        </w:rPr>
        <w:t xml:space="preserve">Why </w:t>
      </w:r>
      <w:r>
        <w:rPr>
          <w:szCs w:val="24"/>
        </w:rPr>
        <w:t>do you think</w:t>
      </w:r>
      <w:r w:rsidRPr="00713D8A">
        <w:rPr>
          <w:szCs w:val="24"/>
        </w:rPr>
        <w:t xml:space="preserve"> such </w:t>
      </w:r>
      <w:r w:rsidR="00DB1202">
        <w:rPr>
          <w:szCs w:val="24"/>
        </w:rPr>
        <w:t>self-</w:t>
      </w:r>
      <w:r w:rsidRPr="00713D8A">
        <w:rPr>
          <w:szCs w:val="24"/>
        </w:rPr>
        <w:t xml:space="preserve">exploration </w:t>
      </w:r>
      <w:r>
        <w:rPr>
          <w:szCs w:val="24"/>
        </w:rPr>
        <w:t xml:space="preserve">is </w:t>
      </w:r>
      <w:r w:rsidRPr="00713D8A">
        <w:rPr>
          <w:szCs w:val="24"/>
        </w:rPr>
        <w:t>so important in helping profession</w:t>
      </w:r>
      <w:r>
        <w:rPr>
          <w:szCs w:val="24"/>
        </w:rPr>
        <w:t>al</w:t>
      </w:r>
      <w:r w:rsidRPr="00713D8A">
        <w:rPr>
          <w:szCs w:val="24"/>
        </w:rPr>
        <w:t>s?</w:t>
      </w:r>
    </w:p>
    <w:p w14:paraId="2958A268" w14:textId="77777777" w:rsidR="00713D8A" w:rsidRPr="00713D8A" w:rsidRDefault="00713D8A" w:rsidP="00713D8A">
      <w:pPr>
        <w:rPr>
          <w:b/>
          <w:szCs w:val="24"/>
        </w:rPr>
      </w:pPr>
    </w:p>
    <w:p w14:paraId="485B3431" w14:textId="19BA8D17" w:rsidR="00713D8A" w:rsidRPr="00713D8A" w:rsidRDefault="002F4222" w:rsidP="00713D8A">
      <w:pPr>
        <w:rPr>
          <w:b/>
          <w:szCs w:val="24"/>
        </w:rPr>
      </w:pPr>
      <w:r>
        <w:rPr>
          <w:b/>
          <w:szCs w:val="24"/>
        </w:rPr>
        <w:t xml:space="preserve">2. </w:t>
      </w:r>
      <w:r w:rsidR="00713D8A" w:rsidRPr="00713D8A">
        <w:rPr>
          <w:b/>
          <w:szCs w:val="24"/>
        </w:rPr>
        <w:t>Self-</w:t>
      </w:r>
      <w:r w:rsidR="00EB0185">
        <w:rPr>
          <w:b/>
          <w:szCs w:val="24"/>
        </w:rPr>
        <w:t>C</w:t>
      </w:r>
      <w:r w:rsidR="00713D8A" w:rsidRPr="00713D8A">
        <w:rPr>
          <w:b/>
          <w:szCs w:val="24"/>
        </w:rPr>
        <w:t xml:space="preserve">are </w:t>
      </w:r>
      <w:r w:rsidR="00EB0185">
        <w:rPr>
          <w:b/>
          <w:szCs w:val="24"/>
        </w:rPr>
        <w:t>S</w:t>
      </w:r>
      <w:r w:rsidR="00713D8A" w:rsidRPr="00713D8A">
        <w:rPr>
          <w:b/>
          <w:szCs w:val="24"/>
        </w:rPr>
        <w:t>trategies</w:t>
      </w:r>
    </w:p>
    <w:p w14:paraId="6DEE0F6B" w14:textId="77777777" w:rsidR="00713D8A" w:rsidRDefault="00713D8A" w:rsidP="002F4222">
      <w:pPr>
        <w:pStyle w:val="ListParagraph"/>
        <w:numPr>
          <w:ilvl w:val="0"/>
          <w:numId w:val="19"/>
        </w:numPr>
        <w:rPr>
          <w:szCs w:val="24"/>
        </w:rPr>
      </w:pPr>
      <w:r w:rsidRPr="00713D8A">
        <w:rPr>
          <w:szCs w:val="24"/>
        </w:rPr>
        <w:t>Consultation/openness to supervision</w:t>
      </w:r>
    </w:p>
    <w:p w14:paraId="3268443E" w14:textId="77777777" w:rsidR="002F4222" w:rsidRPr="00713D8A" w:rsidRDefault="002F4222" w:rsidP="002F4222">
      <w:pPr>
        <w:pStyle w:val="ListParagraph"/>
        <w:rPr>
          <w:szCs w:val="24"/>
        </w:rPr>
      </w:pPr>
    </w:p>
    <w:p w14:paraId="60D270FB" w14:textId="77777777" w:rsidR="00713D8A" w:rsidRDefault="00713D8A" w:rsidP="002F4222">
      <w:pPr>
        <w:pStyle w:val="ListParagraph"/>
        <w:numPr>
          <w:ilvl w:val="0"/>
          <w:numId w:val="19"/>
        </w:numPr>
        <w:rPr>
          <w:szCs w:val="24"/>
        </w:rPr>
      </w:pPr>
      <w:r w:rsidRPr="00713D8A">
        <w:rPr>
          <w:szCs w:val="24"/>
        </w:rPr>
        <w:t>Journaling and personal reflection</w:t>
      </w:r>
    </w:p>
    <w:p w14:paraId="650ED43D" w14:textId="77777777" w:rsidR="002F4222" w:rsidRPr="00713D8A" w:rsidRDefault="002F4222" w:rsidP="002F4222">
      <w:pPr>
        <w:pStyle w:val="ListParagraph"/>
        <w:rPr>
          <w:szCs w:val="24"/>
        </w:rPr>
      </w:pPr>
    </w:p>
    <w:p w14:paraId="044549CB" w14:textId="77777777" w:rsidR="00713D8A" w:rsidRDefault="00713D8A" w:rsidP="002F4222">
      <w:pPr>
        <w:pStyle w:val="ListParagraph"/>
        <w:numPr>
          <w:ilvl w:val="0"/>
          <w:numId w:val="19"/>
        </w:numPr>
        <w:rPr>
          <w:szCs w:val="24"/>
        </w:rPr>
      </w:pPr>
      <w:r w:rsidRPr="00713D8A">
        <w:rPr>
          <w:szCs w:val="24"/>
        </w:rPr>
        <w:t>Counseling</w:t>
      </w:r>
    </w:p>
    <w:p w14:paraId="04F12093" w14:textId="77777777" w:rsidR="002F4222" w:rsidRPr="00713D8A" w:rsidRDefault="002F4222" w:rsidP="002F4222">
      <w:pPr>
        <w:pStyle w:val="ListParagraph"/>
        <w:rPr>
          <w:szCs w:val="24"/>
        </w:rPr>
      </w:pPr>
    </w:p>
    <w:p w14:paraId="712CA6D7" w14:textId="77777777" w:rsidR="00713D8A" w:rsidRDefault="00713D8A" w:rsidP="002F4222">
      <w:pPr>
        <w:pStyle w:val="ListParagraph"/>
        <w:numPr>
          <w:ilvl w:val="0"/>
          <w:numId w:val="19"/>
        </w:numPr>
        <w:rPr>
          <w:szCs w:val="24"/>
        </w:rPr>
      </w:pPr>
      <w:r w:rsidRPr="00713D8A">
        <w:rPr>
          <w:szCs w:val="24"/>
        </w:rPr>
        <w:t>Psychoeducational or support groups</w:t>
      </w:r>
    </w:p>
    <w:p w14:paraId="317B56E8" w14:textId="77777777" w:rsidR="002F4222" w:rsidRPr="00713D8A" w:rsidRDefault="002F4222" w:rsidP="002F4222">
      <w:pPr>
        <w:pStyle w:val="ListParagraph"/>
        <w:rPr>
          <w:szCs w:val="24"/>
        </w:rPr>
      </w:pPr>
    </w:p>
    <w:p w14:paraId="5AA87F41" w14:textId="19B791FD" w:rsidR="005356E6" w:rsidRDefault="00713D8A" w:rsidP="00E26A78">
      <w:pPr>
        <w:pStyle w:val="ListParagraph"/>
        <w:numPr>
          <w:ilvl w:val="0"/>
          <w:numId w:val="19"/>
        </w:numPr>
        <w:rPr>
          <w:szCs w:val="24"/>
        </w:rPr>
      </w:pPr>
      <w:r w:rsidRPr="002F4222">
        <w:rPr>
          <w:szCs w:val="24"/>
        </w:rPr>
        <w:t>Stress management/wellness (exercise, sleep, healthy eating, social support, relaxation, freedom from addiction)</w:t>
      </w:r>
    </w:p>
    <w:p w14:paraId="63C1E243" w14:textId="77777777" w:rsidR="002F4222" w:rsidRPr="002F4222" w:rsidRDefault="002F4222" w:rsidP="002F4222">
      <w:pPr>
        <w:pStyle w:val="ListParagraph"/>
        <w:rPr>
          <w:szCs w:val="24"/>
        </w:rPr>
      </w:pPr>
    </w:p>
    <w:p w14:paraId="5E470CE0" w14:textId="77777777" w:rsidR="00713D8A" w:rsidRPr="00713D8A" w:rsidRDefault="00713D8A" w:rsidP="002F4222">
      <w:pPr>
        <w:pStyle w:val="ListParagraph"/>
        <w:numPr>
          <w:ilvl w:val="0"/>
          <w:numId w:val="19"/>
        </w:numPr>
        <w:rPr>
          <w:szCs w:val="24"/>
        </w:rPr>
      </w:pPr>
      <w:r>
        <w:rPr>
          <w:szCs w:val="24"/>
        </w:rPr>
        <w:t>M</w:t>
      </w:r>
      <w:r w:rsidRPr="00713D8A">
        <w:rPr>
          <w:szCs w:val="24"/>
        </w:rPr>
        <w:t>indfulness</w:t>
      </w:r>
      <w:r>
        <w:rPr>
          <w:szCs w:val="24"/>
        </w:rPr>
        <w:t>/mindfulness-based stress reduction</w:t>
      </w:r>
    </w:p>
    <w:p w14:paraId="66C5CFAE" w14:textId="77777777" w:rsidR="00713D8A" w:rsidRPr="00713D8A" w:rsidRDefault="00713D8A" w:rsidP="00713D8A">
      <w:pPr>
        <w:rPr>
          <w:b/>
          <w:szCs w:val="24"/>
        </w:rPr>
      </w:pPr>
    </w:p>
    <w:p w14:paraId="4DBD2C0A" w14:textId="38D667BC" w:rsidR="00713D8A" w:rsidRPr="00713D8A" w:rsidRDefault="002F4222" w:rsidP="00713D8A">
      <w:pPr>
        <w:rPr>
          <w:b/>
          <w:szCs w:val="24"/>
        </w:rPr>
      </w:pPr>
      <w:r>
        <w:rPr>
          <w:b/>
          <w:szCs w:val="24"/>
        </w:rPr>
        <w:t xml:space="preserve">3. </w:t>
      </w:r>
      <w:r w:rsidR="00713D8A" w:rsidRPr="00713D8A">
        <w:rPr>
          <w:b/>
          <w:szCs w:val="24"/>
        </w:rPr>
        <w:t>Mindfulness</w:t>
      </w:r>
      <w:r w:rsidR="00FA4974">
        <w:rPr>
          <w:b/>
          <w:szCs w:val="24"/>
        </w:rPr>
        <w:t>, Q &amp; A</w:t>
      </w:r>
    </w:p>
    <w:p w14:paraId="6D4F4FB3" w14:textId="71F45D8B" w:rsidR="00713D8A" w:rsidRPr="00713D8A" w:rsidRDefault="00713D8A" w:rsidP="00713D8A">
      <w:pPr>
        <w:rPr>
          <w:szCs w:val="24"/>
        </w:rPr>
      </w:pPr>
      <w:r w:rsidRPr="00713D8A">
        <w:rPr>
          <w:b/>
          <w:szCs w:val="24"/>
        </w:rPr>
        <w:t xml:space="preserve">What is mindfulness? </w:t>
      </w:r>
      <w:r w:rsidR="00C81E0F">
        <w:rPr>
          <w:b/>
          <w:szCs w:val="24"/>
        </w:rPr>
        <w:t xml:space="preserve"> </w:t>
      </w:r>
      <w:r w:rsidRPr="00713D8A">
        <w:rPr>
          <w:szCs w:val="24"/>
        </w:rPr>
        <w:t>Most definitions emphasize being “</w:t>
      </w:r>
      <w:r w:rsidR="00106AC3">
        <w:rPr>
          <w:szCs w:val="24"/>
        </w:rPr>
        <w:t>present” in everyday experience</w:t>
      </w:r>
      <w:r w:rsidRPr="00713D8A">
        <w:rPr>
          <w:szCs w:val="24"/>
        </w:rPr>
        <w:t xml:space="preserve"> or being aware of your own mental processes as well as of your immediate surroundings.</w:t>
      </w:r>
    </w:p>
    <w:p w14:paraId="16B17E97" w14:textId="20121855" w:rsidR="00713D8A" w:rsidRDefault="00D24F30" w:rsidP="002F4222">
      <w:pPr>
        <w:pStyle w:val="ListParagraph"/>
        <w:numPr>
          <w:ilvl w:val="0"/>
          <w:numId w:val="20"/>
        </w:numPr>
        <w:rPr>
          <w:szCs w:val="24"/>
        </w:rPr>
      </w:pPr>
      <w:r>
        <w:rPr>
          <w:szCs w:val="24"/>
        </w:rPr>
        <w:t>Although</w:t>
      </w:r>
      <w:r w:rsidRPr="00713D8A">
        <w:rPr>
          <w:szCs w:val="24"/>
        </w:rPr>
        <w:t xml:space="preserve"> </w:t>
      </w:r>
      <w:r w:rsidR="00713D8A" w:rsidRPr="00713D8A">
        <w:rPr>
          <w:szCs w:val="24"/>
        </w:rPr>
        <w:t>some experts describe mindfulness as “heightened” alertness, the state is different than one produced by caffeine or other stimulants.</w:t>
      </w:r>
    </w:p>
    <w:p w14:paraId="080A8384" w14:textId="77777777" w:rsidR="00684BD0" w:rsidRPr="00713D8A" w:rsidRDefault="00684BD0" w:rsidP="002F4222">
      <w:pPr>
        <w:pStyle w:val="ListParagraph"/>
        <w:rPr>
          <w:szCs w:val="24"/>
        </w:rPr>
      </w:pPr>
    </w:p>
    <w:p w14:paraId="3252245F" w14:textId="24AB3A7C" w:rsidR="00713D8A" w:rsidRDefault="00713D8A" w:rsidP="002F4222">
      <w:pPr>
        <w:pStyle w:val="ListParagraph"/>
        <w:numPr>
          <w:ilvl w:val="0"/>
          <w:numId w:val="20"/>
        </w:numPr>
        <w:rPr>
          <w:szCs w:val="24"/>
        </w:rPr>
      </w:pPr>
      <w:r w:rsidRPr="00713D8A">
        <w:rPr>
          <w:szCs w:val="24"/>
        </w:rPr>
        <w:t xml:space="preserve">Being present involves </w:t>
      </w:r>
      <w:r w:rsidRPr="00713D8A">
        <w:rPr>
          <w:i/>
          <w:szCs w:val="24"/>
        </w:rPr>
        <w:t>noticing</w:t>
      </w:r>
      <w:r w:rsidRPr="00713D8A">
        <w:rPr>
          <w:szCs w:val="24"/>
        </w:rPr>
        <w:t xml:space="preserve"> mental processes (thoughts, feelings) but </w:t>
      </w:r>
      <w:r w:rsidRPr="00713D8A">
        <w:rPr>
          <w:i/>
          <w:szCs w:val="24"/>
        </w:rPr>
        <w:t xml:space="preserve">not </w:t>
      </w:r>
      <w:r w:rsidRPr="00713D8A">
        <w:rPr>
          <w:szCs w:val="24"/>
        </w:rPr>
        <w:t>judging them or trying to change them.</w:t>
      </w:r>
    </w:p>
    <w:p w14:paraId="57EF6503" w14:textId="75BD3F6B" w:rsidR="00684BD0" w:rsidRPr="00684BD0" w:rsidRDefault="00684BD0" w:rsidP="002F4222">
      <w:pPr>
        <w:rPr>
          <w:szCs w:val="24"/>
        </w:rPr>
      </w:pPr>
    </w:p>
    <w:p w14:paraId="02D9BD82" w14:textId="77777777" w:rsidR="002F4222" w:rsidRDefault="00713D8A" w:rsidP="002F4222">
      <w:pPr>
        <w:pStyle w:val="ListParagraph"/>
        <w:numPr>
          <w:ilvl w:val="0"/>
          <w:numId w:val="20"/>
        </w:numPr>
        <w:rPr>
          <w:szCs w:val="24"/>
        </w:rPr>
      </w:pPr>
      <w:r w:rsidRPr="00713D8A">
        <w:rPr>
          <w:szCs w:val="24"/>
        </w:rPr>
        <w:t>Mindfulness involves focus and sustained attention.</w:t>
      </w:r>
    </w:p>
    <w:p w14:paraId="44489913" w14:textId="77777777" w:rsidR="002F4222" w:rsidRDefault="002F4222" w:rsidP="002F4222">
      <w:pPr>
        <w:rPr>
          <w:b/>
          <w:szCs w:val="24"/>
        </w:rPr>
      </w:pPr>
    </w:p>
    <w:p w14:paraId="605B226E" w14:textId="5BC8DE6A" w:rsidR="00713D8A" w:rsidRPr="002F4222" w:rsidRDefault="00713D8A" w:rsidP="002F4222">
      <w:pPr>
        <w:rPr>
          <w:szCs w:val="24"/>
        </w:rPr>
      </w:pPr>
      <w:r w:rsidRPr="002F4222">
        <w:rPr>
          <w:b/>
          <w:szCs w:val="24"/>
        </w:rPr>
        <w:t xml:space="preserve">How is mindfulness different </w:t>
      </w:r>
      <w:r w:rsidR="00DB1202" w:rsidRPr="002F4222">
        <w:rPr>
          <w:b/>
          <w:szCs w:val="24"/>
        </w:rPr>
        <w:t>from</w:t>
      </w:r>
      <w:r w:rsidRPr="002F4222">
        <w:rPr>
          <w:b/>
          <w:szCs w:val="24"/>
        </w:rPr>
        <w:t xml:space="preserve"> meditation?</w:t>
      </w:r>
      <w:r w:rsidRPr="002F4222">
        <w:rPr>
          <w:szCs w:val="24"/>
        </w:rPr>
        <w:t xml:space="preserve"> </w:t>
      </w:r>
      <w:r w:rsidR="00C81E0F" w:rsidRPr="002F4222">
        <w:rPr>
          <w:szCs w:val="24"/>
        </w:rPr>
        <w:t xml:space="preserve"> </w:t>
      </w:r>
      <w:r w:rsidRPr="002F4222">
        <w:rPr>
          <w:szCs w:val="24"/>
        </w:rPr>
        <w:t>Meditation is one way to promote mindfulness, and probably the most common way, but there are many other</w:t>
      </w:r>
      <w:r w:rsidR="00CD2B77" w:rsidRPr="002F4222">
        <w:rPr>
          <w:szCs w:val="24"/>
        </w:rPr>
        <w:t xml:space="preserve"> way</w:t>
      </w:r>
      <w:r w:rsidRPr="002F4222">
        <w:rPr>
          <w:szCs w:val="24"/>
        </w:rPr>
        <w:t>s</w:t>
      </w:r>
      <w:r w:rsidR="00106AC3">
        <w:rPr>
          <w:szCs w:val="24"/>
        </w:rPr>
        <w:t xml:space="preserve"> including </w:t>
      </w:r>
      <w:r w:rsidRPr="002F4222">
        <w:rPr>
          <w:szCs w:val="24"/>
        </w:rPr>
        <w:t>yoga, tai chi,</w:t>
      </w:r>
      <w:r w:rsidR="00EA3C2B" w:rsidRPr="002F4222">
        <w:rPr>
          <w:szCs w:val="24"/>
        </w:rPr>
        <w:t xml:space="preserve"> or s</w:t>
      </w:r>
      <w:r w:rsidRPr="002F4222">
        <w:rPr>
          <w:szCs w:val="24"/>
        </w:rPr>
        <w:t xml:space="preserve">avoring. </w:t>
      </w:r>
      <w:r w:rsidR="00C81E0F" w:rsidRPr="002F4222">
        <w:rPr>
          <w:szCs w:val="24"/>
        </w:rPr>
        <w:t xml:space="preserve"> </w:t>
      </w:r>
      <w:r w:rsidRPr="002F4222">
        <w:rPr>
          <w:szCs w:val="24"/>
        </w:rPr>
        <w:t>There are also many forms of meditation, if traditional meditation has been difficult, e.g., walking meditation, loving-kindness meditation, breath meditation.</w:t>
      </w:r>
    </w:p>
    <w:p w14:paraId="2344BCB1" w14:textId="77777777" w:rsidR="00713D8A" w:rsidRPr="00713D8A" w:rsidRDefault="00713D8A" w:rsidP="00713D8A">
      <w:pPr>
        <w:rPr>
          <w:szCs w:val="24"/>
        </w:rPr>
      </w:pPr>
    </w:p>
    <w:p w14:paraId="1F0786E7" w14:textId="03DD677D" w:rsidR="00713D8A" w:rsidRPr="00713D8A" w:rsidRDefault="00713D8A" w:rsidP="00713D8A">
      <w:pPr>
        <w:rPr>
          <w:szCs w:val="24"/>
        </w:rPr>
      </w:pPr>
      <w:r w:rsidRPr="00713D8A">
        <w:rPr>
          <w:b/>
          <w:szCs w:val="24"/>
        </w:rPr>
        <w:t>So</w:t>
      </w:r>
      <w:r w:rsidR="00353E9A">
        <w:rPr>
          <w:b/>
          <w:szCs w:val="24"/>
        </w:rPr>
        <w:t>,</w:t>
      </w:r>
      <w:r w:rsidRPr="00713D8A">
        <w:rPr>
          <w:b/>
          <w:szCs w:val="24"/>
        </w:rPr>
        <w:t xml:space="preserve"> what does </w:t>
      </w:r>
      <w:r w:rsidR="00D24F30">
        <w:rPr>
          <w:b/>
          <w:szCs w:val="24"/>
        </w:rPr>
        <w:t>mindfulness</w:t>
      </w:r>
      <w:r w:rsidR="00D24F30" w:rsidRPr="00713D8A">
        <w:rPr>
          <w:b/>
          <w:szCs w:val="24"/>
        </w:rPr>
        <w:t xml:space="preserve"> </w:t>
      </w:r>
      <w:r w:rsidRPr="00713D8A">
        <w:rPr>
          <w:b/>
          <w:szCs w:val="24"/>
        </w:rPr>
        <w:t>have to do with helping people?</w:t>
      </w:r>
      <w:r w:rsidR="00C81E0F">
        <w:rPr>
          <w:b/>
          <w:szCs w:val="24"/>
        </w:rPr>
        <w:t xml:space="preserve"> </w:t>
      </w:r>
      <w:r w:rsidRPr="00713D8A">
        <w:rPr>
          <w:szCs w:val="24"/>
        </w:rPr>
        <w:t xml:space="preserve"> Mindfulness has been extensively studied, and evidence of its effectiveness in improving physical and mental health is strong. </w:t>
      </w:r>
      <w:r w:rsidR="00C81E0F">
        <w:rPr>
          <w:szCs w:val="24"/>
        </w:rPr>
        <w:t xml:space="preserve"> </w:t>
      </w:r>
      <w:r w:rsidRPr="00713D8A">
        <w:rPr>
          <w:szCs w:val="24"/>
        </w:rPr>
        <w:t xml:space="preserve">Reviews of empirical studies suggest </w:t>
      </w:r>
      <w:r w:rsidR="00DF761A">
        <w:rPr>
          <w:szCs w:val="24"/>
        </w:rPr>
        <w:t xml:space="preserve">that meditation and mindfulness </w:t>
      </w:r>
      <w:r w:rsidRPr="00713D8A">
        <w:rPr>
          <w:szCs w:val="24"/>
        </w:rPr>
        <w:t>are especially helpful for individuals working in high-stress helping fields, e.g., health-care professionals, therapists.</w:t>
      </w:r>
    </w:p>
    <w:p w14:paraId="7ECF1305" w14:textId="77777777" w:rsidR="00713D8A" w:rsidRPr="00713D8A" w:rsidRDefault="00713D8A" w:rsidP="00713D8A">
      <w:pPr>
        <w:rPr>
          <w:szCs w:val="24"/>
        </w:rPr>
      </w:pPr>
    </w:p>
    <w:p w14:paraId="6919B57A" w14:textId="46B34197" w:rsidR="00713D8A" w:rsidRDefault="00D24F30" w:rsidP="00713D8A">
      <w:pPr>
        <w:rPr>
          <w:szCs w:val="24"/>
        </w:rPr>
      </w:pPr>
      <w:r>
        <w:rPr>
          <w:b/>
          <w:szCs w:val="24"/>
        </w:rPr>
        <w:t>H</w:t>
      </w:r>
      <w:r w:rsidR="00713D8A" w:rsidRPr="00713D8A">
        <w:rPr>
          <w:b/>
          <w:szCs w:val="24"/>
        </w:rPr>
        <w:t>ow is mindfulness relevant to this class?</w:t>
      </w:r>
      <w:r w:rsidR="00713D8A" w:rsidRPr="00713D8A">
        <w:rPr>
          <w:szCs w:val="24"/>
        </w:rPr>
        <w:t xml:space="preserve"> </w:t>
      </w:r>
      <w:r w:rsidR="00C81E0F">
        <w:rPr>
          <w:szCs w:val="24"/>
        </w:rPr>
        <w:t xml:space="preserve"> </w:t>
      </w:r>
      <w:r w:rsidR="00713D8A" w:rsidRPr="00713D8A">
        <w:rPr>
          <w:szCs w:val="24"/>
        </w:rPr>
        <w:t xml:space="preserve">I assume you come to class with many stressors competing for your attention. </w:t>
      </w:r>
      <w:r w:rsidR="00C81E0F">
        <w:rPr>
          <w:szCs w:val="24"/>
        </w:rPr>
        <w:t xml:space="preserve"> </w:t>
      </w:r>
      <w:r w:rsidR="00713D8A" w:rsidRPr="00713D8A">
        <w:rPr>
          <w:szCs w:val="24"/>
        </w:rPr>
        <w:t xml:space="preserve">To be able to intently and deeply listen to your partner in the pairs </w:t>
      </w:r>
      <w:r w:rsidR="00713D8A" w:rsidRPr="00713D8A">
        <w:rPr>
          <w:szCs w:val="24"/>
        </w:rPr>
        <w:lastRenderedPageBreak/>
        <w:t xml:space="preserve">exercise, you will need to learn to be fully present in the experience. </w:t>
      </w:r>
      <w:r w:rsidR="00C81E0F">
        <w:rPr>
          <w:szCs w:val="24"/>
        </w:rPr>
        <w:t xml:space="preserve"> </w:t>
      </w:r>
      <w:r w:rsidR="00713D8A" w:rsidRPr="00713D8A">
        <w:rPr>
          <w:szCs w:val="24"/>
        </w:rPr>
        <w:t>Mindfulness practices can help you center yourself and develop this skill.</w:t>
      </w:r>
    </w:p>
    <w:p w14:paraId="65E812BF" w14:textId="77777777" w:rsidR="00EB0185" w:rsidRPr="00713D8A" w:rsidRDefault="00EB0185" w:rsidP="00713D8A">
      <w:pPr>
        <w:rPr>
          <w:szCs w:val="24"/>
        </w:rPr>
      </w:pPr>
    </w:p>
    <w:p w14:paraId="241835B3" w14:textId="1456770F" w:rsidR="00713D8A" w:rsidRPr="00713D8A" w:rsidRDefault="00FA4974" w:rsidP="00713D8A">
      <w:pPr>
        <w:rPr>
          <w:b/>
          <w:szCs w:val="24"/>
        </w:rPr>
      </w:pPr>
      <w:r>
        <w:rPr>
          <w:b/>
          <w:szCs w:val="24"/>
        </w:rPr>
        <w:t xml:space="preserve">4. </w:t>
      </w:r>
      <w:r w:rsidR="00202EB9">
        <w:rPr>
          <w:b/>
          <w:szCs w:val="24"/>
        </w:rPr>
        <w:t xml:space="preserve">Helping </w:t>
      </w:r>
      <w:r w:rsidR="00713D8A" w:rsidRPr="00713D8A">
        <w:rPr>
          <w:b/>
          <w:szCs w:val="24"/>
        </w:rPr>
        <w:t>Pairs Practice</w:t>
      </w:r>
    </w:p>
    <w:p w14:paraId="4FD0DDD5" w14:textId="5422332B" w:rsidR="00713D8A" w:rsidRPr="00713D8A" w:rsidRDefault="00713D8A" w:rsidP="00713D8A">
      <w:pPr>
        <w:pStyle w:val="NoSpacing"/>
        <w:rPr>
          <w:rFonts w:ascii="Times New Roman" w:hAnsi="Times New Roman" w:cs="Times New Roman"/>
          <w:b/>
          <w:sz w:val="24"/>
          <w:szCs w:val="24"/>
        </w:rPr>
      </w:pPr>
      <w:r w:rsidRPr="00713D8A">
        <w:rPr>
          <w:rFonts w:ascii="Times New Roman" w:hAnsi="Times New Roman" w:cs="Times New Roman"/>
          <w:b/>
          <w:sz w:val="24"/>
          <w:szCs w:val="24"/>
        </w:rPr>
        <w:t>First, let’s review…</w:t>
      </w:r>
    </w:p>
    <w:p w14:paraId="1ADB0B00" w14:textId="77777777" w:rsid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Nonverbal communication (demonstrating listening)</w:t>
      </w:r>
    </w:p>
    <w:p w14:paraId="0D821C75" w14:textId="77777777" w:rsidR="00433143" w:rsidRPr="00713D8A" w:rsidRDefault="00433143" w:rsidP="00433143">
      <w:pPr>
        <w:pStyle w:val="NoSpacing"/>
        <w:ind w:left="720"/>
        <w:rPr>
          <w:rFonts w:ascii="Times New Roman" w:hAnsi="Times New Roman" w:cs="Times New Roman"/>
          <w:sz w:val="24"/>
          <w:szCs w:val="24"/>
        </w:rPr>
      </w:pPr>
    </w:p>
    <w:p w14:paraId="6041B193" w14:textId="77777777" w:rsidR="00713D8A" w:rsidRP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Attentive listening (door openers, minimal encouragers, repeating key phrases)</w:t>
      </w:r>
    </w:p>
    <w:p w14:paraId="538A61FC" w14:textId="77777777" w:rsidR="00433143" w:rsidRDefault="00433143" w:rsidP="00433143">
      <w:pPr>
        <w:pStyle w:val="NoSpacing"/>
        <w:ind w:left="720"/>
        <w:rPr>
          <w:rFonts w:ascii="Times New Roman" w:hAnsi="Times New Roman" w:cs="Times New Roman"/>
          <w:sz w:val="24"/>
          <w:szCs w:val="24"/>
        </w:rPr>
      </w:pPr>
    </w:p>
    <w:p w14:paraId="5346458B" w14:textId="77777777" w:rsidR="00713D8A" w:rsidRP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Asking open-ended questions (and closed questions to clarify)</w:t>
      </w:r>
    </w:p>
    <w:p w14:paraId="7EDDE433" w14:textId="77777777" w:rsidR="00433143" w:rsidRDefault="00433143" w:rsidP="00433143">
      <w:pPr>
        <w:pStyle w:val="NoSpacing"/>
        <w:ind w:left="720"/>
        <w:rPr>
          <w:rFonts w:ascii="Times New Roman" w:hAnsi="Times New Roman" w:cs="Times New Roman"/>
          <w:sz w:val="24"/>
          <w:szCs w:val="24"/>
        </w:rPr>
      </w:pPr>
    </w:p>
    <w:p w14:paraId="49E6C9FA" w14:textId="77777777" w:rsidR="00713D8A" w:rsidRP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Reflection of content (paraphrase)</w:t>
      </w:r>
    </w:p>
    <w:p w14:paraId="218868B2" w14:textId="77777777" w:rsidR="00433143" w:rsidRDefault="00433143" w:rsidP="00433143">
      <w:pPr>
        <w:pStyle w:val="NoSpacing"/>
        <w:ind w:left="720"/>
        <w:rPr>
          <w:rFonts w:ascii="Times New Roman" w:hAnsi="Times New Roman" w:cs="Times New Roman"/>
          <w:sz w:val="24"/>
          <w:szCs w:val="24"/>
        </w:rPr>
      </w:pPr>
    </w:p>
    <w:p w14:paraId="35DF458D" w14:textId="77777777" w:rsidR="00713D8A" w:rsidRP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Reflection of feeling</w:t>
      </w:r>
    </w:p>
    <w:p w14:paraId="09254B5C" w14:textId="77777777" w:rsidR="00433143" w:rsidRDefault="00433143" w:rsidP="00433143">
      <w:pPr>
        <w:pStyle w:val="NoSpacing"/>
        <w:ind w:left="720"/>
        <w:rPr>
          <w:rFonts w:ascii="Times New Roman" w:hAnsi="Times New Roman" w:cs="Times New Roman"/>
          <w:sz w:val="24"/>
          <w:szCs w:val="24"/>
        </w:rPr>
      </w:pPr>
    </w:p>
    <w:p w14:paraId="517C01DF" w14:textId="77777777" w:rsidR="00713D8A" w:rsidRPr="00713D8A" w:rsidRDefault="00713D8A" w:rsidP="00433143">
      <w:pPr>
        <w:pStyle w:val="NoSpacing"/>
        <w:numPr>
          <w:ilvl w:val="0"/>
          <w:numId w:val="24"/>
        </w:numPr>
        <w:rPr>
          <w:rFonts w:ascii="Times New Roman" w:hAnsi="Times New Roman" w:cs="Times New Roman"/>
          <w:sz w:val="24"/>
          <w:szCs w:val="24"/>
        </w:rPr>
      </w:pPr>
      <w:r w:rsidRPr="00713D8A">
        <w:rPr>
          <w:rFonts w:ascii="Times New Roman" w:hAnsi="Times New Roman" w:cs="Times New Roman"/>
          <w:sz w:val="24"/>
          <w:szCs w:val="24"/>
        </w:rPr>
        <w:t xml:space="preserve">Other empathic statement or behavior </w:t>
      </w:r>
    </w:p>
    <w:p w14:paraId="1D60A513" w14:textId="77777777" w:rsidR="00713D8A" w:rsidRDefault="00713D8A" w:rsidP="00713D8A">
      <w:pPr>
        <w:pStyle w:val="NoSpacing"/>
        <w:rPr>
          <w:rFonts w:ascii="Times New Roman" w:hAnsi="Times New Roman" w:cs="Times New Roman"/>
          <w:sz w:val="24"/>
          <w:szCs w:val="24"/>
        </w:rPr>
      </w:pPr>
    </w:p>
    <w:p w14:paraId="1FA9944F" w14:textId="18271D25" w:rsidR="00713D8A" w:rsidRPr="00713D8A" w:rsidRDefault="00713D8A" w:rsidP="00713D8A">
      <w:pPr>
        <w:pStyle w:val="NoSpacing"/>
        <w:rPr>
          <w:rFonts w:ascii="Times New Roman" w:hAnsi="Times New Roman" w:cs="Times New Roman"/>
          <w:b/>
          <w:sz w:val="24"/>
          <w:szCs w:val="24"/>
        </w:rPr>
      </w:pPr>
      <w:r w:rsidRPr="00713D8A">
        <w:rPr>
          <w:rFonts w:ascii="Times New Roman" w:hAnsi="Times New Roman" w:cs="Times New Roman"/>
          <w:b/>
          <w:sz w:val="24"/>
          <w:szCs w:val="24"/>
        </w:rPr>
        <w:t xml:space="preserve">Ground </w:t>
      </w:r>
      <w:r w:rsidR="004167B3">
        <w:rPr>
          <w:rFonts w:ascii="Times New Roman" w:hAnsi="Times New Roman" w:cs="Times New Roman"/>
          <w:b/>
          <w:sz w:val="24"/>
          <w:szCs w:val="24"/>
        </w:rPr>
        <w:t>r</w:t>
      </w:r>
      <w:r w:rsidRPr="00713D8A">
        <w:rPr>
          <w:rFonts w:ascii="Times New Roman" w:hAnsi="Times New Roman" w:cs="Times New Roman"/>
          <w:b/>
          <w:sz w:val="24"/>
          <w:szCs w:val="24"/>
        </w:rPr>
        <w:t>ules</w:t>
      </w:r>
    </w:p>
    <w:p w14:paraId="47AB5C56" w14:textId="4FDFA1F0" w:rsidR="00713D8A" w:rsidRDefault="00C65875" w:rsidP="0043314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The goal of the helping pairs practice exercise, which we will continue in subsequent class meetings,</w:t>
      </w:r>
      <w:r w:rsidR="00713D8A" w:rsidRPr="00713D8A">
        <w:rPr>
          <w:rFonts w:ascii="Times New Roman" w:hAnsi="Times New Roman" w:cs="Times New Roman"/>
          <w:sz w:val="24"/>
          <w:szCs w:val="24"/>
        </w:rPr>
        <w:t xml:space="preserve"> is to practice helping skills</w:t>
      </w:r>
      <w:r>
        <w:rPr>
          <w:rFonts w:ascii="Times New Roman" w:hAnsi="Times New Roman" w:cs="Times New Roman"/>
          <w:sz w:val="24"/>
          <w:szCs w:val="24"/>
        </w:rPr>
        <w:t xml:space="preserve">.  </w:t>
      </w:r>
      <w:r w:rsidR="00713D8A" w:rsidRPr="00713D8A">
        <w:rPr>
          <w:rFonts w:ascii="Times New Roman" w:hAnsi="Times New Roman" w:cs="Times New Roman"/>
          <w:sz w:val="24"/>
          <w:szCs w:val="24"/>
        </w:rPr>
        <w:t>This is not</w:t>
      </w:r>
      <w:r>
        <w:rPr>
          <w:rFonts w:ascii="Times New Roman" w:hAnsi="Times New Roman" w:cs="Times New Roman"/>
          <w:sz w:val="24"/>
          <w:szCs w:val="24"/>
        </w:rPr>
        <w:t xml:space="preserve"> - and should not be perceived as -</w:t>
      </w:r>
      <w:r w:rsidR="00713D8A" w:rsidRPr="00713D8A">
        <w:rPr>
          <w:rFonts w:ascii="Times New Roman" w:hAnsi="Times New Roman" w:cs="Times New Roman"/>
          <w:sz w:val="24"/>
          <w:szCs w:val="24"/>
        </w:rPr>
        <w:t xml:space="preserve"> counseling!</w:t>
      </w:r>
    </w:p>
    <w:p w14:paraId="269E9C53" w14:textId="77777777" w:rsidR="00684BD0" w:rsidRPr="00713D8A" w:rsidRDefault="00684BD0" w:rsidP="00433143">
      <w:pPr>
        <w:pStyle w:val="NoSpacing"/>
        <w:ind w:left="720"/>
        <w:rPr>
          <w:rFonts w:ascii="Times New Roman" w:hAnsi="Times New Roman" w:cs="Times New Roman"/>
          <w:sz w:val="24"/>
          <w:szCs w:val="24"/>
        </w:rPr>
      </w:pPr>
    </w:p>
    <w:p w14:paraId="14022D94" w14:textId="38791F0C" w:rsidR="00713D8A" w:rsidRDefault="00713D8A" w:rsidP="00433143">
      <w:pPr>
        <w:pStyle w:val="NoSpacing"/>
        <w:numPr>
          <w:ilvl w:val="0"/>
          <w:numId w:val="21"/>
        </w:numPr>
        <w:rPr>
          <w:rFonts w:ascii="Times New Roman" w:hAnsi="Times New Roman" w:cs="Times New Roman"/>
          <w:sz w:val="24"/>
          <w:szCs w:val="24"/>
        </w:rPr>
      </w:pPr>
      <w:r w:rsidRPr="00713D8A">
        <w:rPr>
          <w:rFonts w:ascii="Times New Roman" w:hAnsi="Times New Roman" w:cs="Times New Roman"/>
          <w:sz w:val="24"/>
          <w:szCs w:val="24"/>
        </w:rPr>
        <w:t xml:space="preserve">Confidentiality MUST be observed! </w:t>
      </w:r>
      <w:r w:rsidR="00C81E0F">
        <w:rPr>
          <w:rFonts w:ascii="Times New Roman" w:hAnsi="Times New Roman" w:cs="Times New Roman"/>
          <w:sz w:val="24"/>
          <w:szCs w:val="24"/>
        </w:rPr>
        <w:t xml:space="preserve"> </w:t>
      </w:r>
      <w:r w:rsidR="00FA4974">
        <w:rPr>
          <w:rFonts w:ascii="Times New Roman" w:hAnsi="Times New Roman" w:cs="Times New Roman"/>
          <w:sz w:val="24"/>
          <w:szCs w:val="24"/>
        </w:rPr>
        <w:t>However, y</w:t>
      </w:r>
      <w:r w:rsidR="00C65875">
        <w:rPr>
          <w:rFonts w:ascii="Times New Roman" w:hAnsi="Times New Roman" w:cs="Times New Roman"/>
          <w:sz w:val="24"/>
          <w:szCs w:val="24"/>
        </w:rPr>
        <w:t xml:space="preserve">ou will be writing about the exercise </w:t>
      </w:r>
      <w:r w:rsidR="00FA4974">
        <w:rPr>
          <w:rFonts w:ascii="Times New Roman" w:hAnsi="Times New Roman" w:cs="Times New Roman"/>
          <w:sz w:val="24"/>
          <w:szCs w:val="24"/>
        </w:rPr>
        <w:t xml:space="preserve">afterward via a reflection </w:t>
      </w:r>
      <w:r w:rsidR="00C65875">
        <w:rPr>
          <w:rFonts w:ascii="Times New Roman" w:hAnsi="Times New Roman" w:cs="Times New Roman"/>
          <w:sz w:val="24"/>
          <w:szCs w:val="24"/>
        </w:rPr>
        <w:t xml:space="preserve">(elements of the reflection described below) </w:t>
      </w:r>
      <w:r w:rsidR="00FA4974">
        <w:rPr>
          <w:rFonts w:ascii="Times New Roman" w:hAnsi="Times New Roman" w:cs="Times New Roman"/>
          <w:sz w:val="24"/>
          <w:szCs w:val="24"/>
        </w:rPr>
        <w:t xml:space="preserve">that I will be reading.  </w:t>
      </w:r>
      <w:r w:rsidRPr="00713D8A">
        <w:rPr>
          <w:rFonts w:ascii="Times New Roman" w:hAnsi="Times New Roman" w:cs="Times New Roman"/>
          <w:sz w:val="24"/>
          <w:szCs w:val="24"/>
        </w:rPr>
        <w:t>If you are uncertain about what can be disclosed</w:t>
      </w:r>
      <w:r w:rsidR="00FA4974">
        <w:rPr>
          <w:rFonts w:ascii="Times New Roman" w:hAnsi="Times New Roman" w:cs="Times New Roman"/>
          <w:sz w:val="24"/>
          <w:szCs w:val="24"/>
        </w:rPr>
        <w:t xml:space="preserve"> comfortably,</w:t>
      </w:r>
      <w:r w:rsidRPr="00713D8A">
        <w:rPr>
          <w:rFonts w:ascii="Times New Roman" w:hAnsi="Times New Roman" w:cs="Times New Roman"/>
          <w:sz w:val="24"/>
          <w:szCs w:val="24"/>
        </w:rPr>
        <w:t xml:space="preserve"> ask your partner.</w:t>
      </w:r>
    </w:p>
    <w:p w14:paraId="64FA0AE1" w14:textId="53CAC3C7" w:rsidR="00684BD0" w:rsidRPr="00713D8A" w:rsidRDefault="00684BD0" w:rsidP="00433143">
      <w:pPr>
        <w:pStyle w:val="NoSpacing"/>
        <w:rPr>
          <w:rFonts w:ascii="Times New Roman" w:hAnsi="Times New Roman" w:cs="Times New Roman"/>
          <w:sz w:val="24"/>
          <w:szCs w:val="24"/>
        </w:rPr>
      </w:pPr>
    </w:p>
    <w:p w14:paraId="329B548B" w14:textId="77777777" w:rsidR="00713D8A" w:rsidRPr="00713D8A" w:rsidRDefault="00713D8A" w:rsidP="00433143">
      <w:pPr>
        <w:pStyle w:val="NoSpacing"/>
        <w:numPr>
          <w:ilvl w:val="0"/>
          <w:numId w:val="21"/>
        </w:numPr>
        <w:rPr>
          <w:rFonts w:ascii="Times New Roman" w:hAnsi="Times New Roman" w:cs="Times New Roman"/>
          <w:sz w:val="24"/>
          <w:szCs w:val="24"/>
        </w:rPr>
      </w:pPr>
      <w:r w:rsidRPr="00713D8A">
        <w:rPr>
          <w:rFonts w:ascii="Times New Roman" w:hAnsi="Times New Roman" w:cs="Times New Roman"/>
          <w:sz w:val="24"/>
          <w:szCs w:val="24"/>
        </w:rPr>
        <w:t>A missed pairs session must be made up outside of class.</w:t>
      </w:r>
    </w:p>
    <w:p w14:paraId="0C0720CE" w14:textId="77777777" w:rsidR="00713D8A" w:rsidRPr="00713D8A" w:rsidRDefault="00713D8A" w:rsidP="00433143">
      <w:pPr>
        <w:pStyle w:val="NoSpacing"/>
        <w:rPr>
          <w:rFonts w:ascii="Times New Roman" w:hAnsi="Times New Roman" w:cs="Times New Roman"/>
          <w:sz w:val="24"/>
          <w:szCs w:val="24"/>
        </w:rPr>
      </w:pPr>
    </w:p>
    <w:p w14:paraId="08823D2E" w14:textId="6DB47886" w:rsidR="00713D8A" w:rsidRPr="00713D8A" w:rsidRDefault="00713D8A" w:rsidP="00433143">
      <w:pPr>
        <w:pStyle w:val="NoSpacing"/>
        <w:rPr>
          <w:rFonts w:ascii="Times New Roman" w:hAnsi="Times New Roman" w:cs="Times New Roman"/>
          <w:b/>
          <w:sz w:val="24"/>
          <w:szCs w:val="24"/>
        </w:rPr>
      </w:pPr>
      <w:r w:rsidRPr="00713D8A">
        <w:rPr>
          <w:rFonts w:ascii="Times New Roman" w:hAnsi="Times New Roman" w:cs="Times New Roman"/>
          <w:b/>
          <w:sz w:val="24"/>
          <w:szCs w:val="24"/>
        </w:rPr>
        <w:t xml:space="preserve">Session 1 </w:t>
      </w:r>
      <w:r w:rsidR="004167B3">
        <w:rPr>
          <w:rFonts w:ascii="Times New Roman" w:hAnsi="Times New Roman" w:cs="Times New Roman"/>
          <w:b/>
          <w:sz w:val="24"/>
          <w:szCs w:val="24"/>
        </w:rPr>
        <w:t>o</w:t>
      </w:r>
      <w:r>
        <w:rPr>
          <w:rFonts w:ascii="Times New Roman" w:hAnsi="Times New Roman" w:cs="Times New Roman"/>
          <w:b/>
          <w:sz w:val="24"/>
          <w:szCs w:val="24"/>
        </w:rPr>
        <w:t>verview</w:t>
      </w:r>
    </w:p>
    <w:p w14:paraId="0771C5FC" w14:textId="4BC7CA35" w:rsidR="00713D8A" w:rsidRDefault="002129DE" w:rsidP="00FA4974">
      <w:pPr>
        <w:numPr>
          <w:ilvl w:val="0"/>
          <w:numId w:val="22"/>
        </w:numPr>
        <w:rPr>
          <w:szCs w:val="24"/>
        </w:rPr>
      </w:pPr>
      <w:r>
        <w:rPr>
          <w:szCs w:val="24"/>
        </w:rPr>
        <w:t xml:space="preserve">The goals of Session 1 are </w:t>
      </w:r>
      <w:r w:rsidR="00713D8A" w:rsidRPr="00713D8A">
        <w:rPr>
          <w:szCs w:val="24"/>
        </w:rPr>
        <w:t>to establish rapport, encourage trust, demonstrate listening and</w:t>
      </w:r>
      <w:r w:rsidR="00713D8A">
        <w:rPr>
          <w:szCs w:val="24"/>
        </w:rPr>
        <w:t xml:space="preserve"> understanding, show nonjudgmental caring</w:t>
      </w:r>
      <w:r w:rsidR="00713D8A" w:rsidRPr="00713D8A">
        <w:rPr>
          <w:szCs w:val="24"/>
        </w:rPr>
        <w:t>, and help the person to explore the issue more deeply</w:t>
      </w:r>
      <w:r>
        <w:rPr>
          <w:szCs w:val="24"/>
        </w:rPr>
        <w:t>.</w:t>
      </w:r>
    </w:p>
    <w:p w14:paraId="25F7F604" w14:textId="77777777" w:rsidR="00433143" w:rsidRDefault="00433143" w:rsidP="00433143">
      <w:pPr>
        <w:ind w:left="720"/>
        <w:rPr>
          <w:szCs w:val="24"/>
        </w:rPr>
      </w:pPr>
    </w:p>
    <w:p w14:paraId="4E302490" w14:textId="4AA52D9E" w:rsidR="00713D8A" w:rsidRPr="00433143" w:rsidRDefault="00713D8A" w:rsidP="00E26A78">
      <w:pPr>
        <w:numPr>
          <w:ilvl w:val="0"/>
          <w:numId w:val="22"/>
        </w:numPr>
        <w:rPr>
          <w:szCs w:val="24"/>
        </w:rPr>
      </w:pPr>
      <w:r w:rsidRPr="00433143">
        <w:rPr>
          <w:szCs w:val="24"/>
        </w:rPr>
        <w:t>Begin with a door opener</w:t>
      </w:r>
      <w:r w:rsidR="00433143" w:rsidRPr="00433143">
        <w:rPr>
          <w:szCs w:val="24"/>
        </w:rPr>
        <w:t>; then</w:t>
      </w:r>
      <w:r w:rsidR="00433143">
        <w:rPr>
          <w:szCs w:val="24"/>
        </w:rPr>
        <w:t xml:space="preserve"> f</w:t>
      </w:r>
      <w:r w:rsidRPr="00433143">
        <w:rPr>
          <w:szCs w:val="24"/>
        </w:rPr>
        <w:t>ocus on demonstrating strong attending behavior (nonverbal and verbal)</w:t>
      </w:r>
      <w:r w:rsidR="002129DE">
        <w:rPr>
          <w:szCs w:val="24"/>
        </w:rPr>
        <w:t>.</w:t>
      </w:r>
    </w:p>
    <w:p w14:paraId="564453F9" w14:textId="77777777" w:rsidR="00433143" w:rsidRDefault="00433143" w:rsidP="00433143">
      <w:pPr>
        <w:ind w:left="720"/>
        <w:rPr>
          <w:szCs w:val="24"/>
        </w:rPr>
      </w:pPr>
    </w:p>
    <w:p w14:paraId="27F78E84" w14:textId="4F348367" w:rsidR="00713D8A" w:rsidRPr="00433143" w:rsidRDefault="00713D8A" w:rsidP="00433143">
      <w:pPr>
        <w:numPr>
          <w:ilvl w:val="0"/>
          <w:numId w:val="22"/>
        </w:numPr>
        <w:rPr>
          <w:szCs w:val="24"/>
        </w:rPr>
      </w:pPr>
      <w:r w:rsidRPr="00713D8A">
        <w:rPr>
          <w:szCs w:val="24"/>
        </w:rPr>
        <w:t>Provide frequent, brief</w:t>
      </w:r>
      <w:r>
        <w:rPr>
          <w:szCs w:val="24"/>
        </w:rPr>
        <w:t xml:space="preserve"> paraphrases to show</w:t>
      </w:r>
      <w:r w:rsidRPr="00713D8A">
        <w:rPr>
          <w:szCs w:val="24"/>
        </w:rPr>
        <w:t xml:space="preserve"> </w:t>
      </w:r>
      <w:r>
        <w:rPr>
          <w:szCs w:val="24"/>
        </w:rPr>
        <w:t xml:space="preserve">careful </w:t>
      </w:r>
      <w:r w:rsidRPr="00713D8A">
        <w:rPr>
          <w:szCs w:val="24"/>
        </w:rPr>
        <w:t>listening</w:t>
      </w:r>
      <w:r w:rsidR="00BE5560">
        <w:rPr>
          <w:szCs w:val="24"/>
        </w:rPr>
        <w:t>.  I</w:t>
      </w:r>
      <w:r w:rsidR="00433143">
        <w:rPr>
          <w:szCs w:val="24"/>
        </w:rPr>
        <w:t>n addition, a</w:t>
      </w:r>
      <w:r w:rsidR="00433143" w:rsidRPr="00713D8A">
        <w:rPr>
          <w:szCs w:val="24"/>
        </w:rPr>
        <w:t xml:space="preserve">im for </w:t>
      </w:r>
      <w:r w:rsidR="00433143">
        <w:rPr>
          <w:szCs w:val="24"/>
        </w:rPr>
        <w:t>at least one reflection</w:t>
      </w:r>
      <w:r w:rsidR="00433143" w:rsidRPr="00713D8A">
        <w:rPr>
          <w:szCs w:val="24"/>
        </w:rPr>
        <w:t xml:space="preserve"> of feeling or </w:t>
      </w:r>
      <w:r w:rsidR="00C65875">
        <w:rPr>
          <w:szCs w:val="24"/>
        </w:rPr>
        <w:t>different</w:t>
      </w:r>
      <w:r w:rsidR="00433143">
        <w:rPr>
          <w:szCs w:val="24"/>
        </w:rPr>
        <w:t xml:space="preserve"> type</w:t>
      </w:r>
      <w:r w:rsidR="00433143" w:rsidRPr="00713D8A">
        <w:rPr>
          <w:szCs w:val="24"/>
        </w:rPr>
        <w:t xml:space="preserve"> of empathy-oriented statement</w:t>
      </w:r>
      <w:r w:rsidR="002129DE">
        <w:rPr>
          <w:szCs w:val="24"/>
        </w:rPr>
        <w:t>.</w:t>
      </w:r>
    </w:p>
    <w:p w14:paraId="1656501A" w14:textId="77777777" w:rsidR="00433143" w:rsidRDefault="00433143" w:rsidP="00433143">
      <w:pPr>
        <w:ind w:left="720"/>
        <w:rPr>
          <w:szCs w:val="24"/>
        </w:rPr>
      </w:pPr>
    </w:p>
    <w:p w14:paraId="5F232E80" w14:textId="2CA1E0A2" w:rsidR="00713D8A" w:rsidRPr="00713D8A" w:rsidRDefault="00713D8A" w:rsidP="00FA4974">
      <w:pPr>
        <w:numPr>
          <w:ilvl w:val="0"/>
          <w:numId w:val="22"/>
        </w:numPr>
        <w:rPr>
          <w:szCs w:val="24"/>
        </w:rPr>
      </w:pPr>
      <w:r>
        <w:rPr>
          <w:szCs w:val="24"/>
        </w:rPr>
        <w:t>A</w:t>
      </w:r>
      <w:r w:rsidRPr="00713D8A">
        <w:rPr>
          <w:szCs w:val="24"/>
        </w:rPr>
        <w:t>sk questions</w:t>
      </w:r>
      <w:r>
        <w:rPr>
          <w:szCs w:val="24"/>
        </w:rPr>
        <w:t xml:space="preserve"> if necessary</w:t>
      </w:r>
      <w:r w:rsidRPr="00713D8A">
        <w:rPr>
          <w:szCs w:val="24"/>
        </w:rPr>
        <w:t>, but keep them on-target and primarily open-ended</w:t>
      </w:r>
      <w:r w:rsidR="00BE5560">
        <w:rPr>
          <w:szCs w:val="24"/>
        </w:rPr>
        <w:t>.</w:t>
      </w:r>
    </w:p>
    <w:p w14:paraId="58ECDF4B" w14:textId="77777777" w:rsidR="00433143" w:rsidRDefault="00433143" w:rsidP="00433143">
      <w:pPr>
        <w:ind w:left="720"/>
        <w:rPr>
          <w:szCs w:val="24"/>
        </w:rPr>
      </w:pPr>
    </w:p>
    <w:p w14:paraId="3605EFD2" w14:textId="59337500" w:rsidR="00713D8A" w:rsidRDefault="00713D8A" w:rsidP="00FA4974">
      <w:pPr>
        <w:numPr>
          <w:ilvl w:val="0"/>
          <w:numId w:val="22"/>
        </w:numPr>
        <w:rPr>
          <w:szCs w:val="24"/>
        </w:rPr>
      </w:pPr>
      <w:r w:rsidRPr="00713D8A">
        <w:rPr>
          <w:szCs w:val="24"/>
        </w:rPr>
        <w:t xml:space="preserve">DO NOT TRY TO SOLVE THE PROBLEM (i.e., </w:t>
      </w:r>
      <w:r w:rsidR="00CD2B77">
        <w:rPr>
          <w:szCs w:val="24"/>
        </w:rPr>
        <w:t xml:space="preserve">do </w:t>
      </w:r>
      <w:r w:rsidRPr="00713D8A">
        <w:rPr>
          <w:szCs w:val="24"/>
        </w:rPr>
        <w:t>no</w:t>
      </w:r>
      <w:r w:rsidR="00CD2B77">
        <w:rPr>
          <w:szCs w:val="24"/>
        </w:rPr>
        <w:t>t give</w:t>
      </w:r>
      <w:r w:rsidRPr="00713D8A">
        <w:rPr>
          <w:szCs w:val="24"/>
        </w:rPr>
        <w:t xml:space="preserve"> advice, even if you know “exactly” what to do)</w:t>
      </w:r>
      <w:r w:rsidR="00BE5560">
        <w:rPr>
          <w:szCs w:val="24"/>
        </w:rPr>
        <w:t>.</w:t>
      </w:r>
    </w:p>
    <w:p w14:paraId="6B60EAF6" w14:textId="77777777" w:rsidR="00433143" w:rsidRDefault="00713D8A" w:rsidP="00E26A78">
      <w:pPr>
        <w:numPr>
          <w:ilvl w:val="1"/>
          <w:numId w:val="23"/>
        </w:numPr>
        <w:rPr>
          <w:szCs w:val="24"/>
        </w:rPr>
      </w:pPr>
      <w:r w:rsidRPr="00433143">
        <w:rPr>
          <w:szCs w:val="24"/>
        </w:rPr>
        <w:t>What are potential problems with advice-giving?</w:t>
      </w:r>
      <w:r w:rsidR="00433143">
        <w:rPr>
          <w:szCs w:val="24"/>
        </w:rPr>
        <w:t xml:space="preserve">  </w:t>
      </w:r>
    </w:p>
    <w:p w14:paraId="54101F69" w14:textId="77777777" w:rsidR="00433143" w:rsidRDefault="00433143" w:rsidP="00433143">
      <w:pPr>
        <w:ind w:left="1440"/>
        <w:rPr>
          <w:szCs w:val="24"/>
        </w:rPr>
      </w:pPr>
    </w:p>
    <w:p w14:paraId="287F36AD" w14:textId="0022D9F4" w:rsidR="00713D8A" w:rsidRPr="00433143" w:rsidRDefault="00713D8A" w:rsidP="00E26A78">
      <w:pPr>
        <w:numPr>
          <w:ilvl w:val="1"/>
          <w:numId w:val="23"/>
        </w:numPr>
        <w:rPr>
          <w:szCs w:val="24"/>
        </w:rPr>
      </w:pPr>
      <w:r w:rsidRPr="00433143">
        <w:rPr>
          <w:szCs w:val="24"/>
        </w:rPr>
        <w:t xml:space="preserve">When might </w:t>
      </w:r>
      <w:r w:rsidR="00CD2B77" w:rsidRPr="00433143">
        <w:rPr>
          <w:szCs w:val="24"/>
        </w:rPr>
        <w:t xml:space="preserve">giving </w:t>
      </w:r>
      <w:r w:rsidRPr="00433143">
        <w:rPr>
          <w:szCs w:val="24"/>
        </w:rPr>
        <w:t>advice be appropriate?</w:t>
      </w:r>
    </w:p>
    <w:p w14:paraId="763CD9DC" w14:textId="77777777" w:rsidR="00433143" w:rsidRPr="00713D8A" w:rsidRDefault="00433143" w:rsidP="00433143">
      <w:pPr>
        <w:ind w:left="1440"/>
        <w:rPr>
          <w:szCs w:val="24"/>
        </w:rPr>
      </w:pPr>
    </w:p>
    <w:p w14:paraId="130AC664" w14:textId="77777777" w:rsidR="00433143" w:rsidRDefault="00433143" w:rsidP="00433143">
      <w:pPr>
        <w:numPr>
          <w:ilvl w:val="1"/>
          <w:numId w:val="23"/>
        </w:numPr>
        <w:rPr>
          <w:szCs w:val="24"/>
        </w:rPr>
      </w:pPr>
      <w:r w:rsidRPr="00713D8A">
        <w:rPr>
          <w:szCs w:val="24"/>
        </w:rPr>
        <w:t>How does information differ from advice?</w:t>
      </w:r>
    </w:p>
    <w:p w14:paraId="20B7070A" w14:textId="77777777" w:rsidR="00433143" w:rsidRDefault="00433143" w:rsidP="00433143">
      <w:pPr>
        <w:ind w:left="1440"/>
        <w:rPr>
          <w:szCs w:val="24"/>
        </w:rPr>
      </w:pPr>
    </w:p>
    <w:p w14:paraId="360257EB" w14:textId="77777777" w:rsidR="00713D8A" w:rsidRPr="00713D8A" w:rsidRDefault="00713D8A" w:rsidP="00FA4974">
      <w:pPr>
        <w:numPr>
          <w:ilvl w:val="1"/>
          <w:numId w:val="23"/>
        </w:numPr>
        <w:rPr>
          <w:szCs w:val="24"/>
        </w:rPr>
      </w:pPr>
      <w:r w:rsidRPr="00713D8A">
        <w:rPr>
          <w:szCs w:val="24"/>
        </w:rPr>
        <w:t>How could you handle a premature request for advice?</w:t>
      </w:r>
    </w:p>
    <w:p w14:paraId="12F3A399" w14:textId="77777777" w:rsidR="00713D8A" w:rsidRDefault="00713D8A" w:rsidP="00713D8A">
      <w:pPr>
        <w:pStyle w:val="NoSpacing"/>
        <w:rPr>
          <w:rFonts w:ascii="Times New Roman" w:hAnsi="Times New Roman" w:cs="Times New Roman"/>
          <w:sz w:val="24"/>
          <w:szCs w:val="24"/>
        </w:rPr>
      </w:pPr>
    </w:p>
    <w:p w14:paraId="3AD188C2" w14:textId="7C06FFD3" w:rsidR="00C65875" w:rsidRPr="00C65875" w:rsidRDefault="00C65875" w:rsidP="00713D8A">
      <w:pPr>
        <w:pStyle w:val="NoSpacing"/>
        <w:rPr>
          <w:rFonts w:ascii="Times New Roman" w:hAnsi="Times New Roman" w:cs="Times New Roman"/>
          <w:b/>
          <w:sz w:val="24"/>
          <w:szCs w:val="24"/>
        </w:rPr>
      </w:pPr>
      <w:r>
        <w:rPr>
          <w:rFonts w:ascii="Times New Roman" w:hAnsi="Times New Roman" w:cs="Times New Roman"/>
          <w:b/>
          <w:sz w:val="24"/>
          <w:szCs w:val="24"/>
        </w:rPr>
        <w:t>Session 1 r</w:t>
      </w:r>
      <w:r w:rsidRPr="00C65875">
        <w:rPr>
          <w:rFonts w:ascii="Times New Roman" w:hAnsi="Times New Roman" w:cs="Times New Roman"/>
          <w:b/>
          <w:sz w:val="24"/>
          <w:szCs w:val="24"/>
        </w:rPr>
        <w:t xml:space="preserve">eflection: </w:t>
      </w:r>
      <w:r>
        <w:rPr>
          <w:rFonts w:ascii="Times New Roman" w:hAnsi="Times New Roman" w:cs="Times New Roman"/>
          <w:b/>
          <w:sz w:val="24"/>
          <w:szCs w:val="24"/>
        </w:rPr>
        <w:t>D</w:t>
      </w:r>
      <w:r w:rsidRPr="00C65875">
        <w:rPr>
          <w:rFonts w:ascii="Times New Roman" w:hAnsi="Times New Roman" w:cs="Times New Roman"/>
          <w:b/>
          <w:sz w:val="24"/>
          <w:szCs w:val="24"/>
        </w:rPr>
        <w:t xml:space="preserve">ata, </w:t>
      </w:r>
      <w:r>
        <w:rPr>
          <w:rFonts w:ascii="Times New Roman" w:hAnsi="Times New Roman" w:cs="Times New Roman"/>
          <w:b/>
          <w:sz w:val="24"/>
          <w:szCs w:val="24"/>
        </w:rPr>
        <w:t>i</w:t>
      </w:r>
      <w:r w:rsidRPr="00C65875">
        <w:rPr>
          <w:rFonts w:ascii="Times New Roman" w:hAnsi="Times New Roman" w:cs="Times New Roman"/>
          <w:b/>
          <w:sz w:val="24"/>
          <w:szCs w:val="24"/>
        </w:rPr>
        <w:t xml:space="preserve">mpressions, </w:t>
      </w:r>
      <w:r w:rsidR="0010232F">
        <w:rPr>
          <w:rFonts w:ascii="Times New Roman" w:hAnsi="Times New Roman" w:cs="Times New Roman"/>
          <w:b/>
          <w:sz w:val="24"/>
          <w:szCs w:val="24"/>
        </w:rPr>
        <w:t>plan, and</w:t>
      </w:r>
      <w:r w:rsidR="006A4A6A">
        <w:rPr>
          <w:rFonts w:ascii="Times New Roman" w:hAnsi="Times New Roman" w:cs="Times New Roman"/>
          <w:b/>
          <w:sz w:val="24"/>
          <w:szCs w:val="24"/>
        </w:rPr>
        <w:t xml:space="preserve"> </w:t>
      </w:r>
      <w:r>
        <w:rPr>
          <w:rFonts w:ascii="Times New Roman" w:hAnsi="Times New Roman" w:cs="Times New Roman"/>
          <w:b/>
          <w:sz w:val="24"/>
          <w:szCs w:val="24"/>
        </w:rPr>
        <w:t>s</w:t>
      </w:r>
      <w:r w:rsidRPr="00C65875">
        <w:rPr>
          <w:rFonts w:ascii="Times New Roman" w:hAnsi="Times New Roman" w:cs="Times New Roman"/>
          <w:b/>
          <w:sz w:val="24"/>
          <w:szCs w:val="24"/>
        </w:rPr>
        <w:t>elf-</w:t>
      </w:r>
      <w:r>
        <w:rPr>
          <w:rFonts w:ascii="Times New Roman" w:hAnsi="Times New Roman" w:cs="Times New Roman"/>
          <w:b/>
          <w:sz w:val="24"/>
          <w:szCs w:val="24"/>
        </w:rPr>
        <w:t>a</w:t>
      </w:r>
      <w:r w:rsidRPr="00C65875">
        <w:rPr>
          <w:rFonts w:ascii="Times New Roman" w:hAnsi="Times New Roman" w:cs="Times New Roman"/>
          <w:b/>
          <w:sz w:val="24"/>
          <w:szCs w:val="24"/>
        </w:rPr>
        <w:t>ssessment (DIPS)</w:t>
      </w:r>
    </w:p>
    <w:p w14:paraId="137858F7" w14:textId="51A692BC" w:rsidR="00C65875" w:rsidRDefault="00C65875" w:rsidP="00713D8A">
      <w:pPr>
        <w:pStyle w:val="NoSpacing"/>
        <w:rPr>
          <w:rFonts w:ascii="Times New Roman" w:hAnsi="Times New Roman" w:cs="Times New Roman"/>
          <w:sz w:val="24"/>
          <w:szCs w:val="24"/>
        </w:rPr>
      </w:pPr>
      <w:r>
        <w:rPr>
          <w:rFonts w:ascii="Times New Roman" w:hAnsi="Times New Roman" w:cs="Times New Roman"/>
          <w:sz w:val="24"/>
          <w:szCs w:val="24"/>
        </w:rPr>
        <w:t>D: Data.  Describe content of the session neutrally and objectively.  Focus on general themes rather than details, unless your partner is comfortable with more specific disclosure.</w:t>
      </w:r>
    </w:p>
    <w:p w14:paraId="280B32B2" w14:textId="77777777" w:rsidR="00C65875" w:rsidRDefault="00C65875" w:rsidP="00713D8A">
      <w:pPr>
        <w:pStyle w:val="NoSpacing"/>
        <w:rPr>
          <w:rFonts w:ascii="Times New Roman" w:hAnsi="Times New Roman" w:cs="Times New Roman"/>
          <w:sz w:val="24"/>
          <w:szCs w:val="24"/>
        </w:rPr>
      </w:pPr>
    </w:p>
    <w:p w14:paraId="79669500" w14:textId="77777777" w:rsidR="00C65875" w:rsidRDefault="00C65875" w:rsidP="00713D8A">
      <w:pPr>
        <w:pStyle w:val="NoSpacing"/>
        <w:rPr>
          <w:rFonts w:ascii="Times New Roman" w:hAnsi="Times New Roman" w:cs="Times New Roman"/>
          <w:sz w:val="24"/>
          <w:szCs w:val="24"/>
        </w:rPr>
      </w:pPr>
      <w:r>
        <w:rPr>
          <w:rFonts w:ascii="Times New Roman" w:hAnsi="Times New Roman" w:cs="Times New Roman"/>
          <w:sz w:val="24"/>
          <w:szCs w:val="24"/>
        </w:rPr>
        <w:t>I: Impressions.  Describe your impressions, perceptions, or intuitions about the session.  For example, how significant is the problem?  What feelings or issues might underlie the problem that weren’t mentioned explicitly?  How do you understand the issues?  Was anything communicated nonverbally but not verbally?</w:t>
      </w:r>
    </w:p>
    <w:p w14:paraId="5C9D26B6" w14:textId="77777777" w:rsidR="00C65875" w:rsidRDefault="00C65875" w:rsidP="00713D8A">
      <w:pPr>
        <w:pStyle w:val="NoSpacing"/>
        <w:rPr>
          <w:rFonts w:ascii="Times New Roman" w:hAnsi="Times New Roman" w:cs="Times New Roman"/>
          <w:sz w:val="24"/>
          <w:szCs w:val="24"/>
        </w:rPr>
      </w:pPr>
    </w:p>
    <w:p w14:paraId="13E2EFAF" w14:textId="18E2A91F" w:rsidR="00C65875" w:rsidRPr="006A4A6A" w:rsidRDefault="00C65875" w:rsidP="006A4A6A">
      <w:r w:rsidRPr="006A4A6A">
        <w:t xml:space="preserve">PS: Plan and Self-Assessment.  </w:t>
      </w:r>
      <w:r w:rsidR="006A4A6A" w:rsidRPr="006A4A6A">
        <w:t>Discuss your comfort with the helper role and anything you want to remember to say or do next time.  How well did you achieve the goals of the assignment (i.e., using helping skills, keeping focus on other person, not trying to solve the problem, encouraging deeper exploration)?  Are there any goals you’d like to set for yourself?</w:t>
      </w:r>
    </w:p>
    <w:p w14:paraId="13377236" w14:textId="77777777" w:rsidR="00C65875" w:rsidRDefault="00C65875" w:rsidP="00713D8A">
      <w:pPr>
        <w:pStyle w:val="NoSpacing"/>
        <w:rPr>
          <w:rFonts w:ascii="Times New Roman" w:hAnsi="Times New Roman" w:cs="Times New Roman"/>
          <w:sz w:val="24"/>
          <w:szCs w:val="24"/>
        </w:rPr>
      </w:pPr>
    </w:p>
    <w:p w14:paraId="182DFCC2" w14:textId="0C2514AB" w:rsidR="00E5790C" w:rsidRDefault="00C65875" w:rsidP="006A4A6A">
      <w:pPr>
        <w:pStyle w:val="NoSpacing"/>
      </w:pPr>
      <w:r>
        <w:rPr>
          <w:rFonts w:ascii="Times New Roman" w:hAnsi="Times New Roman" w:cs="Times New Roman"/>
          <w:sz w:val="24"/>
          <w:szCs w:val="24"/>
        </w:rPr>
        <w:t xml:space="preserve">  </w:t>
      </w:r>
    </w:p>
    <w:p w14:paraId="21DF5D64" w14:textId="77777777" w:rsidR="006A4A6A" w:rsidRDefault="006A4A6A">
      <w:pPr>
        <w:rPr>
          <w:rFonts w:eastAsiaTheme="majorEastAsia" w:cstheme="majorBidi"/>
          <w:b/>
          <w:szCs w:val="32"/>
        </w:rPr>
      </w:pPr>
      <w:bookmarkStart w:id="7" w:name="_Toc469232844"/>
      <w:r>
        <w:br w:type="page"/>
      </w:r>
    </w:p>
    <w:p w14:paraId="374667C2" w14:textId="30D2CBC0" w:rsidR="00E5790C" w:rsidRPr="00E5790C" w:rsidRDefault="000308FE" w:rsidP="00584359">
      <w:pPr>
        <w:pStyle w:val="Heading1"/>
        <w:jc w:val="center"/>
      </w:pPr>
      <w:r>
        <w:lastRenderedPageBreak/>
        <w:t xml:space="preserve">Skill #7: Self-Appraisal and </w:t>
      </w:r>
      <w:r w:rsidR="00E5790C" w:rsidRPr="00E5790C">
        <w:t>Understanding Transference</w:t>
      </w:r>
      <w:r>
        <w:t>/</w:t>
      </w:r>
      <w:r w:rsidR="00E5790C" w:rsidRPr="00E5790C">
        <w:t>Countertransference</w:t>
      </w:r>
      <w:bookmarkEnd w:id="7"/>
    </w:p>
    <w:p w14:paraId="230749AE" w14:textId="77777777" w:rsidR="00E5790C" w:rsidRPr="00E5790C" w:rsidRDefault="00E5790C" w:rsidP="00E5790C">
      <w:pPr>
        <w:jc w:val="center"/>
        <w:rPr>
          <w:szCs w:val="24"/>
        </w:rPr>
      </w:pPr>
    </w:p>
    <w:p w14:paraId="69A267A2" w14:textId="21BA5170" w:rsidR="00E5790C" w:rsidRPr="00E5790C" w:rsidRDefault="004167B3" w:rsidP="00E5790C">
      <w:pPr>
        <w:rPr>
          <w:b/>
          <w:szCs w:val="24"/>
        </w:rPr>
      </w:pPr>
      <w:r>
        <w:rPr>
          <w:b/>
          <w:szCs w:val="24"/>
        </w:rPr>
        <w:t>1. What Is Transference and Why Are We D</w:t>
      </w:r>
      <w:r w:rsidR="001A28C4">
        <w:rPr>
          <w:b/>
          <w:szCs w:val="24"/>
        </w:rPr>
        <w:t>iscussing I</w:t>
      </w:r>
      <w:r w:rsidR="00E26A78">
        <w:rPr>
          <w:b/>
          <w:szCs w:val="24"/>
        </w:rPr>
        <w:t>t</w:t>
      </w:r>
    </w:p>
    <w:p w14:paraId="166EA060" w14:textId="4AB715BC" w:rsidR="00E5790C" w:rsidRPr="00E330D3" w:rsidRDefault="00E5790C" w:rsidP="00684BD0">
      <w:pPr>
        <w:ind w:firstLine="720"/>
        <w:rPr>
          <w:szCs w:val="24"/>
        </w:rPr>
      </w:pPr>
      <w:r w:rsidRPr="00E330D3">
        <w:rPr>
          <w:szCs w:val="24"/>
        </w:rPr>
        <w:t xml:space="preserve">Transference involves having feelings for or reactions to a person that are not appropriate for that person (i.e., misperceptions). </w:t>
      </w:r>
      <w:r w:rsidR="00CD2B77">
        <w:rPr>
          <w:szCs w:val="24"/>
        </w:rPr>
        <w:t xml:space="preserve"> </w:t>
      </w:r>
      <w:r w:rsidRPr="00E330D3">
        <w:rPr>
          <w:szCs w:val="24"/>
        </w:rPr>
        <w:t xml:space="preserve">Often these feelings are a carryover of feelings or unresolved issues from past relationships. </w:t>
      </w:r>
      <w:r w:rsidR="00CD2B77">
        <w:rPr>
          <w:szCs w:val="24"/>
        </w:rPr>
        <w:t xml:space="preserve"> </w:t>
      </w:r>
      <w:r w:rsidRPr="00E330D3">
        <w:rPr>
          <w:szCs w:val="24"/>
        </w:rPr>
        <w:t xml:space="preserve">Although transference is an everyday occurrence, in helping relationships it is especially common because of the one-sided nature of the relationship.  </w:t>
      </w:r>
    </w:p>
    <w:p w14:paraId="2D0B3348" w14:textId="77777777" w:rsidR="00E5790C" w:rsidRPr="00E5790C" w:rsidRDefault="00E5790C" w:rsidP="00E5790C">
      <w:pPr>
        <w:rPr>
          <w:szCs w:val="24"/>
        </w:rPr>
      </w:pPr>
    </w:p>
    <w:p w14:paraId="20A1B606" w14:textId="01A0A5C9" w:rsidR="00E5790C" w:rsidRPr="00E5790C" w:rsidRDefault="00E5790C" w:rsidP="00E26A78">
      <w:pPr>
        <w:ind w:firstLine="720"/>
        <w:rPr>
          <w:szCs w:val="24"/>
        </w:rPr>
      </w:pPr>
      <w:r w:rsidRPr="00E5790C">
        <w:rPr>
          <w:i/>
          <w:szCs w:val="24"/>
        </w:rPr>
        <w:t>Understanding</w:t>
      </w:r>
      <w:r w:rsidRPr="00E5790C">
        <w:rPr>
          <w:szCs w:val="24"/>
        </w:rPr>
        <w:t xml:space="preserve"> transference is essential so that you are prepared for</w:t>
      </w:r>
      <w:r w:rsidR="00F70A13">
        <w:rPr>
          <w:szCs w:val="24"/>
        </w:rPr>
        <w:t xml:space="preserve"> clients</w:t>
      </w:r>
      <w:r w:rsidR="00F70A13" w:rsidRPr="00F70A13">
        <w:rPr>
          <w:szCs w:val="24"/>
        </w:rPr>
        <w:t xml:space="preserve"> </w:t>
      </w:r>
      <w:r w:rsidR="00F70A13">
        <w:rPr>
          <w:szCs w:val="24"/>
        </w:rPr>
        <w:t>at your internship sites having</w:t>
      </w:r>
      <w:r w:rsidRPr="00E5790C">
        <w:rPr>
          <w:szCs w:val="24"/>
        </w:rPr>
        <w:t xml:space="preserve"> possibly distorted perceptions of you. </w:t>
      </w:r>
      <w:r w:rsidR="00CD2B77">
        <w:rPr>
          <w:szCs w:val="24"/>
        </w:rPr>
        <w:t xml:space="preserve"> </w:t>
      </w:r>
      <w:r w:rsidRPr="00E5790C">
        <w:rPr>
          <w:szCs w:val="24"/>
        </w:rPr>
        <w:t>Examples of transference reactions in client</w:t>
      </w:r>
      <w:r w:rsidR="00E330D3">
        <w:rPr>
          <w:szCs w:val="24"/>
        </w:rPr>
        <w:t>-</w:t>
      </w:r>
      <w:r w:rsidRPr="00E5790C">
        <w:rPr>
          <w:szCs w:val="24"/>
        </w:rPr>
        <w:t xml:space="preserve"> </w:t>
      </w:r>
      <w:r w:rsidR="00E330D3">
        <w:rPr>
          <w:szCs w:val="24"/>
        </w:rPr>
        <w:t>or patient-</w:t>
      </w:r>
      <w:r w:rsidRPr="00E5790C">
        <w:rPr>
          <w:szCs w:val="24"/>
        </w:rPr>
        <w:t>intern relationships</w:t>
      </w:r>
      <w:r w:rsidR="00353E9A">
        <w:rPr>
          <w:szCs w:val="24"/>
        </w:rPr>
        <w:t xml:space="preserve"> include</w:t>
      </w:r>
    </w:p>
    <w:p w14:paraId="76D0C30B" w14:textId="11E16F3E" w:rsidR="00E330D3" w:rsidRDefault="00E5790C" w:rsidP="00684BD0">
      <w:pPr>
        <w:numPr>
          <w:ilvl w:val="0"/>
          <w:numId w:val="28"/>
        </w:numPr>
        <w:rPr>
          <w:szCs w:val="24"/>
        </w:rPr>
      </w:pPr>
      <w:r w:rsidRPr="00E330D3">
        <w:rPr>
          <w:szCs w:val="24"/>
        </w:rPr>
        <w:t xml:space="preserve">Clients who view you in idealistic or overly positive ways: agreeing with everything you say without question, giving excessive compliments, bringing you gifts, wanting </w:t>
      </w:r>
      <w:r w:rsidR="00E330D3" w:rsidRPr="00E330D3">
        <w:rPr>
          <w:szCs w:val="24"/>
        </w:rPr>
        <w:t xml:space="preserve">to be “friends” or flirting, </w:t>
      </w:r>
      <w:r w:rsidR="00E330D3">
        <w:rPr>
          <w:szCs w:val="24"/>
        </w:rPr>
        <w:t>suggesting you’re preferred to permanent staff</w:t>
      </w:r>
      <w:r w:rsidR="00684BD0">
        <w:rPr>
          <w:szCs w:val="24"/>
        </w:rPr>
        <w:t>;</w:t>
      </w:r>
    </w:p>
    <w:p w14:paraId="6DB17321" w14:textId="77777777" w:rsidR="00684BD0" w:rsidRDefault="00684BD0" w:rsidP="00684BD0">
      <w:pPr>
        <w:ind w:left="720"/>
        <w:rPr>
          <w:szCs w:val="24"/>
        </w:rPr>
      </w:pPr>
    </w:p>
    <w:p w14:paraId="41D7660C" w14:textId="4F0FAD99" w:rsidR="00E5790C" w:rsidRPr="00E330D3" w:rsidRDefault="00E5790C" w:rsidP="00684BD0">
      <w:pPr>
        <w:numPr>
          <w:ilvl w:val="0"/>
          <w:numId w:val="28"/>
        </w:numPr>
        <w:rPr>
          <w:szCs w:val="24"/>
        </w:rPr>
      </w:pPr>
      <w:r w:rsidRPr="00E330D3">
        <w:rPr>
          <w:szCs w:val="24"/>
        </w:rPr>
        <w:t>Clients who view you negatively</w:t>
      </w:r>
      <w:r w:rsidR="00E330D3">
        <w:rPr>
          <w:szCs w:val="24"/>
        </w:rPr>
        <w:t xml:space="preserve"> or resentfully</w:t>
      </w:r>
      <w:r w:rsidRPr="00E330D3">
        <w:rPr>
          <w:szCs w:val="24"/>
        </w:rPr>
        <w:t xml:space="preserve">: feeling suspicious of your intentions (“You’re just going to leave”), voicing mistrust (“You’re so young!”), testing your loyalty </w:t>
      </w:r>
      <w:r w:rsidR="00E330D3">
        <w:rPr>
          <w:szCs w:val="24"/>
        </w:rPr>
        <w:t>or commitment, expressing anger at you that seems unfair</w:t>
      </w:r>
      <w:r w:rsidR="00684BD0">
        <w:rPr>
          <w:szCs w:val="24"/>
        </w:rPr>
        <w:t>.</w:t>
      </w:r>
    </w:p>
    <w:p w14:paraId="7F72A74F" w14:textId="77777777" w:rsidR="00E5790C" w:rsidRPr="00E5790C" w:rsidRDefault="00E5790C" w:rsidP="00E5790C">
      <w:pPr>
        <w:rPr>
          <w:szCs w:val="24"/>
        </w:rPr>
      </w:pPr>
    </w:p>
    <w:p w14:paraId="6C897071" w14:textId="1F163780" w:rsidR="00B35F71" w:rsidRDefault="00E5790C" w:rsidP="00B35F71">
      <w:pPr>
        <w:rPr>
          <w:b/>
          <w:szCs w:val="24"/>
        </w:rPr>
      </w:pPr>
      <w:r w:rsidRPr="00E5790C">
        <w:rPr>
          <w:b/>
          <w:szCs w:val="24"/>
        </w:rPr>
        <w:t xml:space="preserve">2. Dealing </w:t>
      </w:r>
      <w:r w:rsidR="004167B3">
        <w:rPr>
          <w:b/>
          <w:szCs w:val="24"/>
        </w:rPr>
        <w:t>W</w:t>
      </w:r>
      <w:r w:rsidRPr="00E5790C">
        <w:rPr>
          <w:b/>
          <w:szCs w:val="24"/>
        </w:rPr>
        <w:t xml:space="preserve">ith </w:t>
      </w:r>
      <w:r w:rsidR="004167B3">
        <w:rPr>
          <w:b/>
          <w:szCs w:val="24"/>
        </w:rPr>
        <w:t>T</w:t>
      </w:r>
      <w:r w:rsidRPr="00E5790C">
        <w:rPr>
          <w:b/>
          <w:szCs w:val="24"/>
        </w:rPr>
        <w:t xml:space="preserve">ransference </w:t>
      </w:r>
    </w:p>
    <w:p w14:paraId="2FFB1153" w14:textId="4FF10347" w:rsidR="00684BD0" w:rsidRDefault="001A28C4" w:rsidP="00684BD0">
      <w:pPr>
        <w:pStyle w:val="ListParagraph"/>
        <w:numPr>
          <w:ilvl w:val="0"/>
          <w:numId w:val="34"/>
        </w:numPr>
        <w:rPr>
          <w:szCs w:val="24"/>
        </w:rPr>
      </w:pPr>
      <w:r>
        <w:rPr>
          <w:szCs w:val="24"/>
        </w:rPr>
        <w:t xml:space="preserve">Recognition is key.  </w:t>
      </w:r>
      <w:r w:rsidR="00E5790C" w:rsidRPr="00B35F71">
        <w:rPr>
          <w:szCs w:val="24"/>
        </w:rPr>
        <w:t>Learn to monitor how clients/patients view you, and be aware of the impact of these perceptions on you.</w:t>
      </w:r>
    </w:p>
    <w:p w14:paraId="6FAB8ADF" w14:textId="1A90618D" w:rsidR="00E5790C" w:rsidRPr="00B35F71" w:rsidRDefault="00E5790C" w:rsidP="00684BD0">
      <w:pPr>
        <w:pStyle w:val="ListParagraph"/>
        <w:rPr>
          <w:szCs w:val="24"/>
        </w:rPr>
      </w:pPr>
      <w:r w:rsidRPr="00B35F71">
        <w:rPr>
          <w:szCs w:val="24"/>
        </w:rPr>
        <w:t xml:space="preserve"> </w:t>
      </w:r>
    </w:p>
    <w:p w14:paraId="22FB758A" w14:textId="77777777" w:rsidR="00E5790C" w:rsidRPr="00E5790C" w:rsidRDefault="00E5790C" w:rsidP="00684BD0">
      <w:pPr>
        <w:pStyle w:val="ListParagraph"/>
        <w:numPr>
          <w:ilvl w:val="0"/>
          <w:numId w:val="30"/>
        </w:numPr>
        <w:rPr>
          <w:szCs w:val="24"/>
        </w:rPr>
      </w:pPr>
      <w:r w:rsidRPr="00E5790C">
        <w:rPr>
          <w:szCs w:val="24"/>
        </w:rPr>
        <w:t>Ideally, respond nondefensively but honestly, setting limits as appropriate.</w:t>
      </w:r>
    </w:p>
    <w:p w14:paraId="23D8F199" w14:textId="40AC5430" w:rsidR="00B35F71" w:rsidRDefault="00E5790C" w:rsidP="00684BD0">
      <w:pPr>
        <w:pStyle w:val="ListParagraph"/>
        <w:ind w:left="1440"/>
        <w:rPr>
          <w:i/>
          <w:szCs w:val="24"/>
        </w:rPr>
      </w:pPr>
      <w:r w:rsidRPr="00E5790C">
        <w:rPr>
          <w:i/>
          <w:szCs w:val="24"/>
        </w:rPr>
        <w:t>Client:</w:t>
      </w:r>
      <w:r w:rsidR="00B35F71">
        <w:rPr>
          <w:i/>
          <w:szCs w:val="24"/>
        </w:rPr>
        <w:t xml:space="preserve"> </w:t>
      </w:r>
      <w:r w:rsidRPr="00E5790C">
        <w:rPr>
          <w:i/>
          <w:szCs w:val="24"/>
        </w:rPr>
        <w:t xml:space="preserve">“I’m sick of </w:t>
      </w:r>
      <w:r w:rsidR="00B35F71">
        <w:rPr>
          <w:i/>
          <w:szCs w:val="24"/>
        </w:rPr>
        <w:t xml:space="preserve">interns telling me what to do. </w:t>
      </w:r>
      <w:r w:rsidR="00CD2B77">
        <w:rPr>
          <w:i/>
          <w:szCs w:val="24"/>
        </w:rPr>
        <w:t xml:space="preserve"> </w:t>
      </w:r>
      <w:r w:rsidR="00B35F71">
        <w:rPr>
          <w:i/>
          <w:szCs w:val="24"/>
        </w:rPr>
        <w:t xml:space="preserve">You’re not even a staff member and you think you can run my life. </w:t>
      </w:r>
      <w:r w:rsidR="00CD2B77">
        <w:rPr>
          <w:i/>
          <w:szCs w:val="24"/>
        </w:rPr>
        <w:t xml:space="preserve"> </w:t>
      </w:r>
      <w:r w:rsidR="00B35F71">
        <w:rPr>
          <w:i/>
          <w:szCs w:val="24"/>
        </w:rPr>
        <w:t xml:space="preserve">Why don’t you actually try to help </w:t>
      </w:r>
      <w:r w:rsidR="009210FF">
        <w:rPr>
          <w:i/>
          <w:szCs w:val="24"/>
        </w:rPr>
        <w:t>me</w:t>
      </w:r>
      <w:r w:rsidR="00B35F71">
        <w:rPr>
          <w:i/>
          <w:szCs w:val="24"/>
        </w:rPr>
        <w:t>?</w:t>
      </w:r>
    </w:p>
    <w:p w14:paraId="54B9327A" w14:textId="2A7ADE42" w:rsidR="00116071" w:rsidRDefault="00E5790C" w:rsidP="00684BD0">
      <w:pPr>
        <w:pStyle w:val="ListParagraph"/>
        <w:ind w:left="1440"/>
        <w:rPr>
          <w:i/>
          <w:szCs w:val="24"/>
        </w:rPr>
      </w:pPr>
      <w:r w:rsidRPr="00E5790C">
        <w:rPr>
          <w:i/>
          <w:szCs w:val="24"/>
        </w:rPr>
        <w:t>Helper: “</w:t>
      </w:r>
      <w:r w:rsidR="00B35F71">
        <w:rPr>
          <w:i/>
          <w:szCs w:val="24"/>
        </w:rPr>
        <w:t>You sound pretty</w:t>
      </w:r>
      <w:r w:rsidR="00116071">
        <w:rPr>
          <w:i/>
          <w:szCs w:val="24"/>
        </w:rPr>
        <w:t xml:space="preserve"> angry about this. </w:t>
      </w:r>
      <w:r w:rsidR="00CD2B77">
        <w:rPr>
          <w:i/>
          <w:szCs w:val="24"/>
        </w:rPr>
        <w:t xml:space="preserve"> </w:t>
      </w:r>
      <w:r w:rsidR="00116071">
        <w:rPr>
          <w:i/>
          <w:szCs w:val="24"/>
        </w:rPr>
        <w:t xml:space="preserve">I’m glad you’re willing to tell me how you feel.” </w:t>
      </w:r>
    </w:p>
    <w:p w14:paraId="46AD5EF2" w14:textId="77777777" w:rsidR="00684BD0" w:rsidRPr="00684BD0" w:rsidRDefault="00684BD0" w:rsidP="00684BD0">
      <w:pPr>
        <w:rPr>
          <w:i/>
          <w:szCs w:val="24"/>
        </w:rPr>
      </w:pPr>
    </w:p>
    <w:p w14:paraId="5FD25F7D" w14:textId="77777777" w:rsidR="00E5790C" w:rsidRPr="00116071" w:rsidRDefault="00E5790C" w:rsidP="00684BD0">
      <w:pPr>
        <w:pStyle w:val="ListParagraph"/>
        <w:numPr>
          <w:ilvl w:val="0"/>
          <w:numId w:val="30"/>
        </w:numPr>
        <w:rPr>
          <w:szCs w:val="24"/>
        </w:rPr>
      </w:pPr>
      <w:r w:rsidRPr="00116071">
        <w:rPr>
          <w:szCs w:val="24"/>
        </w:rPr>
        <w:t>Consult with supervisor</w:t>
      </w:r>
      <w:r w:rsidR="0088027F">
        <w:rPr>
          <w:szCs w:val="24"/>
        </w:rPr>
        <w:t>s</w:t>
      </w:r>
      <w:r w:rsidRPr="00116071">
        <w:rPr>
          <w:szCs w:val="24"/>
        </w:rPr>
        <w:t xml:space="preserve"> about </w:t>
      </w:r>
      <w:r w:rsidR="0088027F">
        <w:rPr>
          <w:szCs w:val="24"/>
        </w:rPr>
        <w:t xml:space="preserve">possible transference </w:t>
      </w:r>
      <w:r w:rsidR="00116071">
        <w:rPr>
          <w:szCs w:val="24"/>
        </w:rPr>
        <w:t xml:space="preserve">experiences </w:t>
      </w:r>
      <w:r w:rsidR="0088027F">
        <w:rPr>
          <w:szCs w:val="24"/>
        </w:rPr>
        <w:t>as soon as possible!</w:t>
      </w:r>
    </w:p>
    <w:p w14:paraId="24A63134" w14:textId="77777777" w:rsidR="00E5790C" w:rsidRPr="00E5790C" w:rsidRDefault="00E5790C" w:rsidP="00E5790C">
      <w:pPr>
        <w:rPr>
          <w:b/>
          <w:szCs w:val="24"/>
        </w:rPr>
      </w:pPr>
    </w:p>
    <w:p w14:paraId="16BA55DC" w14:textId="0C1D71D9" w:rsidR="00E5790C" w:rsidRPr="00E5790C" w:rsidRDefault="00E26A78" w:rsidP="00E5790C">
      <w:pPr>
        <w:rPr>
          <w:b/>
          <w:szCs w:val="24"/>
        </w:rPr>
      </w:pPr>
      <w:r>
        <w:rPr>
          <w:b/>
          <w:szCs w:val="24"/>
        </w:rPr>
        <w:t xml:space="preserve">3. What </w:t>
      </w:r>
      <w:r w:rsidR="004167B3">
        <w:rPr>
          <w:b/>
          <w:szCs w:val="24"/>
        </w:rPr>
        <w:t>I</w:t>
      </w:r>
      <w:r>
        <w:rPr>
          <w:b/>
          <w:szCs w:val="24"/>
        </w:rPr>
        <w:t xml:space="preserve">s </w:t>
      </w:r>
      <w:r w:rsidR="004167B3">
        <w:rPr>
          <w:b/>
          <w:szCs w:val="24"/>
        </w:rPr>
        <w:t>Countertransference</w:t>
      </w:r>
    </w:p>
    <w:p w14:paraId="057C94B8" w14:textId="5D4F170F" w:rsidR="00E5790C" w:rsidRPr="00E5790C" w:rsidRDefault="00E5790C" w:rsidP="00E26A78">
      <w:pPr>
        <w:ind w:firstLine="720"/>
        <w:rPr>
          <w:szCs w:val="24"/>
        </w:rPr>
      </w:pPr>
      <w:r w:rsidRPr="00E5790C">
        <w:rPr>
          <w:szCs w:val="24"/>
        </w:rPr>
        <w:t xml:space="preserve">Just as clients might respond to helpers with inappropriate or unrealistic feelings (transference), helpers may also experience such distorted reactions to clients; these are called </w:t>
      </w:r>
      <w:r w:rsidRPr="00E5790C">
        <w:rPr>
          <w:i/>
          <w:szCs w:val="24"/>
        </w:rPr>
        <w:t>countertransference</w:t>
      </w:r>
      <w:r w:rsidRPr="00E5790C">
        <w:rPr>
          <w:szCs w:val="24"/>
        </w:rPr>
        <w:t xml:space="preserve">.  </w:t>
      </w:r>
    </w:p>
    <w:p w14:paraId="17620860" w14:textId="2975CBFF" w:rsidR="00E5790C" w:rsidRPr="00E5790C" w:rsidRDefault="00E5790C" w:rsidP="00E26A78">
      <w:pPr>
        <w:pStyle w:val="ListParagraph"/>
        <w:numPr>
          <w:ilvl w:val="0"/>
          <w:numId w:val="27"/>
        </w:numPr>
        <w:rPr>
          <w:szCs w:val="24"/>
        </w:rPr>
      </w:pPr>
      <w:r w:rsidRPr="00E5790C">
        <w:rPr>
          <w:szCs w:val="24"/>
        </w:rPr>
        <w:t>Not all reactions to clients are countertransference, though a</w:t>
      </w:r>
      <w:r w:rsidR="0088027F">
        <w:rPr>
          <w:szCs w:val="24"/>
        </w:rPr>
        <w:t>ny</w:t>
      </w:r>
      <w:r w:rsidRPr="00E5790C">
        <w:rPr>
          <w:szCs w:val="24"/>
        </w:rPr>
        <w:t xml:space="preserve"> reaction </w:t>
      </w:r>
      <w:r w:rsidR="0088027F">
        <w:rPr>
          <w:szCs w:val="24"/>
        </w:rPr>
        <w:t>merit</w:t>
      </w:r>
      <w:r w:rsidR="00F70A13">
        <w:rPr>
          <w:szCs w:val="24"/>
        </w:rPr>
        <w:t>s</w:t>
      </w:r>
      <w:r w:rsidR="0088027F">
        <w:rPr>
          <w:szCs w:val="24"/>
        </w:rPr>
        <w:t xml:space="preserve"> </w:t>
      </w:r>
      <w:r w:rsidRPr="00E5790C">
        <w:rPr>
          <w:szCs w:val="24"/>
        </w:rPr>
        <w:t>reflection.</w:t>
      </w:r>
    </w:p>
    <w:p w14:paraId="26E800D3" w14:textId="76F5EFB4" w:rsidR="00E5790C" w:rsidRPr="00684BD0" w:rsidRDefault="00E5790C" w:rsidP="00E26A78">
      <w:pPr>
        <w:numPr>
          <w:ilvl w:val="1"/>
          <w:numId w:val="25"/>
        </w:numPr>
        <w:rPr>
          <w:i/>
          <w:iCs/>
          <w:szCs w:val="24"/>
        </w:rPr>
      </w:pPr>
      <w:r w:rsidRPr="00E5790C">
        <w:rPr>
          <w:i/>
          <w:iCs/>
          <w:szCs w:val="24"/>
        </w:rPr>
        <w:t>Rational reactions</w:t>
      </w:r>
      <w:r w:rsidRPr="00E5790C">
        <w:rPr>
          <w:szCs w:val="24"/>
        </w:rPr>
        <w:t xml:space="preserve"> are responses to a client that any average person might </w:t>
      </w:r>
      <w:r w:rsidR="0088027F">
        <w:rPr>
          <w:szCs w:val="24"/>
        </w:rPr>
        <w:t>e</w:t>
      </w:r>
      <w:r w:rsidRPr="00E5790C">
        <w:rPr>
          <w:szCs w:val="24"/>
        </w:rPr>
        <w:t xml:space="preserve">xperience. </w:t>
      </w:r>
      <w:r w:rsidR="00CD2B77">
        <w:rPr>
          <w:szCs w:val="24"/>
        </w:rPr>
        <w:t xml:space="preserve"> </w:t>
      </w:r>
      <w:r w:rsidRPr="00E5790C">
        <w:rPr>
          <w:szCs w:val="24"/>
        </w:rPr>
        <w:t>Being aware of such reactions provides useful information about a client's interpersonal dynamics.</w:t>
      </w:r>
    </w:p>
    <w:p w14:paraId="53F9C3FA" w14:textId="77777777" w:rsidR="00684BD0" w:rsidRPr="00E5790C" w:rsidRDefault="00684BD0" w:rsidP="00E26A78">
      <w:pPr>
        <w:ind w:left="1440"/>
        <w:rPr>
          <w:i/>
          <w:iCs/>
          <w:szCs w:val="24"/>
        </w:rPr>
      </w:pPr>
    </w:p>
    <w:p w14:paraId="0731DBC5" w14:textId="132793BC" w:rsidR="00684BD0" w:rsidRPr="00684BD0" w:rsidRDefault="00E5790C" w:rsidP="00E26A78">
      <w:pPr>
        <w:numPr>
          <w:ilvl w:val="1"/>
          <w:numId w:val="25"/>
        </w:numPr>
        <w:rPr>
          <w:szCs w:val="24"/>
        </w:rPr>
      </w:pPr>
      <w:r w:rsidRPr="00E5790C">
        <w:rPr>
          <w:i/>
          <w:iCs/>
          <w:szCs w:val="24"/>
        </w:rPr>
        <w:t>Irrational reactions</w:t>
      </w:r>
      <w:r w:rsidRPr="00E5790C">
        <w:rPr>
          <w:szCs w:val="24"/>
        </w:rPr>
        <w:t xml:space="preserve"> are </w:t>
      </w:r>
      <w:r w:rsidR="0088027F">
        <w:rPr>
          <w:szCs w:val="24"/>
        </w:rPr>
        <w:t xml:space="preserve">responses </w:t>
      </w:r>
      <w:r w:rsidRPr="00E5790C">
        <w:rPr>
          <w:szCs w:val="24"/>
        </w:rPr>
        <w:t>presumed to be the result of the helper's personal issues.</w:t>
      </w:r>
      <w:r w:rsidR="00CD2B77">
        <w:rPr>
          <w:szCs w:val="24"/>
        </w:rPr>
        <w:t xml:space="preserve"> </w:t>
      </w:r>
      <w:r w:rsidRPr="00E5790C">
        <w:rPr>
          <w:szCs w:val="24"/>
        </w:rPr>
        <w:t xml:space="preserve"> Being aware of these reactions increases the chances that they will be managed effectively </w:t>
      </w:r>
      <w:r w:rsidR="0088027F">
        <w:rPr>
          <w:szCs w:val="24"/>
        </w:rPr>
        <w:t xml:space="preserve">and </w:t>
      </w:r>
      <w:r w:rsidRPr="00E5790C">
        <w:rPr>
          <w:szCs w:val="24"/>
        </w:rPr>
        <w:t xml:space="preserve">won't interfere with the helping process. </w:t>
      </w:r>
    </w:p>
    <w:p w14:paraId="5A552F72" w14:textId="77777777" w:rsidR="00E26A78" w:rsidRDefault="00E26A78" w:rsidP="00E26A78">
      <w:pPr>
        <w:pStyle w:val="ListParagraph"/>
        <w:rPr>
          <w:szCs w:val="24"/>
        </w:rPr>
      </w:pPr>
    </w:p>
    <w:p w14:paraId="66FD59ED" w14:textId="77777777" w:rsidR="00E5790C" w:rsidRPr="00E5790C" w:rsidRDefault="00E5790C" w:rsidP="00E26A78">
      <w:pPr>
        <w:pStyle w:val="ListParagraph"/>
        <w:numPr>
          <w:ilvl w:val="0"/>
          <w:numId w:val="25"/>
        </w:numPr>
        <w:rPr>
          <w:szCs w:val="24"/>
        </w:rPr>
      </w:pPr>
      <w:r w:rsidRPr="00E5790C">
        <w:rPr>
          <w:szCs w:val="24"/>
        </w:rPr>
        <w:t>Some examples of irrational reactions</w:t>
      </w:r>
    </w:p>
    <w:p w14:paraId="206FDA0D" w14:textId="77777777" w:rsidR="00E5790C" w:rsidRPr="00E5790C" w:rsidRDefault="00E5790C" w:rsidP="00E26A78">
      <w:pPr>
        <w:pStyle w:val="ListParagraph"/>
        <w:numPr>
          <w:ilvl w:val="1"/>
          <w:numId w:val="25"/>
        </w:numPr>
        <w:rPr>
          <w:szCs w:val="24"/>
        </w:rPr>
      </w:pPr>
      <w:r w:rsidRPr="00E5790C">
        <w:rPr>
          <w:szCs w:val="24"/>
        </w:rPr>
        <w:t>fa</w:t>
      </w:r>
      <w:r w:rsidR="0088027F">
        <w:rPr>
          <w:szCs w:val="24"/>
        </w:rPr>
        <w:t>ilure to set limits</w:t>
      </w:r>
    </w:p>
    <w:p w14:paraId="7E0CEF59" w14:textId="56E1A4A2" w:rsidR="00E5790C" w:rsidRDefault="00E5790C" w:rsidP="00E26A78">
      <w:pPr>
        <w:numPr>
          <w:ilvl w:val="1"/>
          <w:numId w:val="26"/>
        </w:numPr>
        <w:rPr>
          <w:szCs w:val="24"/>
        </w:rPr>
      </w:pPr>
      <w:r w:rsidRPr="00E26A78">
        <w:rPr>
          <w:szCs w:val="24"/>
        </w:rPr>
        <w:lastRenderedPageBreak/>
        <w:t xml:space="preserve">extraordinary empathy, </w:t>
      </w:r>
      <w:r w:rsidR="0088027F" w:rsidRPr="00E26A78">
        <w:rPr>
          <w:szCs w:val="24"/>
        </w:rPr>
        <w:t>an impulse to self-disclose</w:t>
      </w:r>
      <w:r w:rsidRPr="00E26A78">
        <w:rPr>
          <w:szCs w:val="24"/>
        </w:rPr>
        <w:t xml:space="preserve">, thinking about a client at length during non-internship time  </w:t>
      </w:r>
    </w:p>
    <w:p w14:paraId="271FB3C1" w14:textId="77777777" w:rsidR="00E26A78" w:rsidRPr="00E26A78" w:rsidRDefault="00E26A78" w:rsidP="00E26A78">
      <w:pPr>
        <w:ind w:left="1440"/>
        <w:rPr>
          <w:szCs w:val="24"/>
        </w:rPr>
      </w:pPr>
    </w:p>
    <w:p w14:paraId="5147263D" w14:textId="77777777" w:rsidR="00E5790C" w:rsidRDefault="00E5790C" w:rsidP="00E26A78">
      <w:pPr>
        <w:numPr>
          <w:ilvl w:val="1"/>
          <w:numId w:val="26"/>
        </w:numPr>
        <w:rPr>
          <w:szCs w:val="24"/>
        </w:rPr>
      </w:pPr>
      <w:r w:rsidRPr="00E5790C">
        <w:rPr>
          <w:szCs w:val="24"/>
        </w:rPr>
        <w:t>irritation, cynicism, frustration, or hopelessness about clients</w:t>
      </w:r>
    </w:p>
    <w:p w14:paraId="063FBCD9" w14:textId="77777777" w:rsidR="00E26A78" w:rsidRDefault="00E26A78" w:rsidP="00E26A78">
      <w:pPr>
        <w:ind w:left="1440"/>
        <w:rPr>
          <w:szCs w:val="24"/>
        </w:rPr>
      </w:pPr>
    </w:p>
    <w:p w14:paraId="3192C435" w14:textId="35666163" w:rsidR="00E5790C" w:rsidRDefault="003F73DA" w:rsidP="00E26A78">
      <w:pPr>
        <w:numPr>
          <w:ilvl w:val="1"/>
          <w:numId w:val="26"/>
        </w:numPr>
        <w:rPr>
          <w:szCs w:val="24"/>
        </w:rPr>
      </w:pPr>
      <w:r w:rsidRPr="00E26A78">
        <w:rPr>
          <w:szCs w:val="24"/>
        </w:rPr>
        <w:t xml:space="preserve">disgust at what you perceive to be a client’s </w:t>
      </w:r>
      <w:r w:rsidR="00E26A78" w:rsidRPr="00E26A78">
        <w:rPr>
          <w:szCs w:val="24"/>
        </w:rPr>
        <w:t xml:space="preserve">possibly </w:t>
      </w:r>
      <w:r w:rsidRPr="00E26A78">
        <w:rPr>
          <w:szCs w:val="24"/>
        </w:rPr>
        <w:t xml:space="preserve">“immoral” behavior </w:t>
      </w:r>
    </w:p>
    <w:p w14:paraId="33B2D700" w14:textId="77777777" w:rsidR="00E26A78" w:rsidRPr="00E26A78" w:rsidRDefault="00E26A78" w:rsidP="00E26A78">
      <w:pPr>
        <w:ind w:left="1440"/>
        <w:rPr>
          <w:szCs w:val="24"/>
        </w:rPr>
      </w:pPr>
    </w:p>
    <w:p w14:paraId="30A5D5B1" w14:textId="082BC2AB" w:rsidR="004167B3" w:rsidRDefault="00E26A78" w:rsidP="00E26A78">
      <w:pPr>
        <w:rPr>
          <w:szCs w:val="24"/>
        </w:rPr>
      </w:pPr>
      <w:r>
        <w:rPr>
          <w:b/>
          <w:szCs w:val="24"/>
        </w:rPr>
        <w:t>4</w:t>
      </w:r>
      <w:r w:rsidR="00106AC3">
        <w:rPr>
          <w:b/>
          <w:szCs w:val="24"/>
        </w:rPr>
        <w:t>. Dealing With C</w:t>
      </w:r>
      <w:r w:rsidR="00E5790C" w:rsidRPr="00E5790C">
        <w:rPr>
          <w:b/>
          <w:szCs w:val="24"/>
        </w:rPr>
        <w:t>ountertransference</w:t>
      </w:r>
      <w:r w:rsidR="00E5790C" w:rsidRPr="00E5790C">
        <w:rPr>
          <w:szCs w:val="24"/>
        </w:rPr>
        <w:t xml:space="preserve"> </w:t>
      </w:r>
      <w:r>
        <w:rPr>
          <w:szCs w:val="24"/>
        </w:rPr>
        <w:t xml:space="preserve"> </w:t>
      </w:r>
    </w:p>
    <w:p w14:paraId="667DFB1F" w14:textId="6F7683A9" w:rsidR="00E5790C" w:rsidRPr="00E5790C" w:rsidRDefault="00E5790C" w:rsidP="004167B3">
      <w:pPr>
        <w:ind w:firstLine="720"/>
        <w:rPr>
          <w:szCs w:val="24"/>
        </w:rPr>
      </w:pPr>
      <w:r w:rsidRPr="00E5790C">
        <w:rPr>
          <w:szCs w:val="24"/>
        </w:rPr>
        <w:t>Again, recognition is essential.</w:t>
      </w:r>
      <w:r w:rsidR="00CD2B77">
        <w:rPr>
          <w:szCs w:val="24"/>
        </w:rPr>
        <w:t xml:space="preserve"> </w:t>
      </w:r>
      <w:r w:rsidRPr="00E5790C">
        <w:rPr>
          <w:szCs w:val="24"/>
        </w:rPr>
        <w:t xml:space="preserve"> Strive for consistent self-appraisal during the semester, especially after an internship day that is emotionally intense. </w:t>
      </w:r>
      <w:r w:rsidR="00CD2B77">
        <w:rPr>
          <w:szCs w:val="24"/>
        </w:rPr>
        <w:t xml:space="preserve"> </w:t>
      </w:r>
      <w:r w:rsidRPr="00E5790C">
        <w:rPr>
          <w:szCs w:val="24"/>
        </w:rPr>
        <w:t xml:space="preserve">Helpful strategies include discussing your feelings with a supervisor (or me), beginning therapy in order to gain personal insight into </w:t>
      </w:r>
      <w:r w:rsidR="00F70A13">
        <w:rPr>
          <w:szCs w:val="24"/>
        </w:rPr>
        <w:t xml:space="preserve">the </w:t>
      </w:r>
      <w:r w:rsidRPr="00E5790C">
        <w:rPr>
          <w:szCs w:val="24"/>
        </w:rPr>
        <w:t xml:space="preserve">roots of </w:t>
      </w:r>
      <w:r w:rsidR="00F70A13">
        <w:rPr>
          <w:szCs w:val="24"/>
        </w:rPr>
        <w:t xml:space="preserve">your </w:t>
      </w:r>
      <w:r w:rsidRPr="00E5790C">
        <w:rPr>
          <w:szCs w:val="24"/>
        </w:rPr>
        <w:t xml:space="preserve">countertransference, or journaling. </w:t>
      </w:r>
      <w:r w:rsidR="00CD2B77">
        <w:rPr>
          <w:szCs w:val="24"/>
        </w:rPr>
        <w:t xml:space="preserve"> </w:t>
      </w:r>
      <w:r w:rsidR="0088027F">
        <w:rPr>
          <w:szCs w:val="24"/>
        </w:rPr>
        <w:t xml:space="preserve">Ask yourself: </w:t>
      </w:r>
      <w:r w:rsidRPr="00E5790C">
        <w:rPr>
          <w:szCs w:val="24"/>
        </w:rPr>
        <w:t xml:space="preserve">What feelings and reactions toward this person do I have? </w:t>
      </w:r>
      <w:r w:rsidR="00CD2B77">
        <w:rPr>
          <w:szCs w:val="24"/>
        </w:rPr>
        <w:t xml:space="preserve"> </w:t>
      </w:r>
      <w:r w:rsidRPr="00E5790C">
        <w:rPr>
          <w:szCs w:val="24"/>
        </w:rPr>
        <w:t>Are these responses likely to be similar to the ways other people would respond?</w:t>
      </w:r>
      <w:r w:rsidR="0088027F">
        <w:rPr>
          <w:szCs w:val="24"/>
        </w:rPr>
        <w:t xml:space="preserve"> </w:t>
      </w:r>
      <w:r w:rsidR="00CD2B77">
        <w:rPr>
          <w:szCs w:val="24"/>
        </w:rPr>
        <w:t xml:space="preserve"> </w:t>
      </w:r>
      <w:r w:rsidRPr="00E5790C">
        <w:rPr>
          <w:szCs w:val="24"/>
        </w:rPr>
        <w:t>Does this person remind me of anyone else in my life?</w:t>
      </w:r>
      <w:r w:rsidR="00CD2B77">
        <w:rPr>
          <w:szCs w:val="24"/>
        </w:rPr>
        <w:t xml:space="preserve"> </w:t>
      </w:r>
      <w:r w:rsidRPr="00E5790C">
        <w:rPr>
          <w:szCs w:val="24"/>
        </w:rPr>
        <w:t xml:space="preserve"> Does my reaction to this person seem related to my reactions to other significant people in my life (e.g., parents, siblings, friends, children, romantic partners)?  </w:t>
      </w:r>
    </w:p>
    <w:p w14:paraId="0A17B440" w14:textId="77777777" w:rsidR="00E5790C" w:rsidRPr="00E5790C" w:rsidRDefault="00E5790C" w:rsidP="00E5790C">
      <w:pPr>
        <w:rPr>
          <w:b/>
          <w:szCs w:val="24"/>
        </w:rPr>
      </w:pPr>
    </w:p>
    <w:p w14:paraId="1DAD0181" w14:textId="78F998BA" w:rsidR="004167B3" w:rsidRDefault="00E26A78" w:rsidP="00E5790C">
      <w:pPr>
        <w:rPr>
          <w:b/>
          <w:szCs w:val="24"/>
        </w:rPr>
      </w:pPr>
      <w:r>
        <w:rPr>
          <w:b/>
          <w:szCs w:val="24"/>
        </w:rPr>
        <w:t xml:space="preserve">5. </w:t>
      </w:r>
      <w:r w:rsidR="00E5790C" w:rsidRPr="00E5790C">
        <w:rPr>
          <w:b/>
          <w:szCs w:val="24"/>
        </w:rPr>
        <w:t>S</w:t>
      </w:r>
      <w:r w:rsidR="00106AC3">
        <w:rPr>
          <w:b/>
          <w:szCs w:val="24"/>
        </w:rPr>
        <w:t>elf-D</w:t>
      </w:r>
      <w:r w:rsidR="00E5790C" w:rsidRPr="00E5790C">
        <w:rPr>
          <w:b/>
          <w:szCs w:val="24"/>
        </w:rPr>
        <w:t>isclosure</w:t>
      </w:r>
      <w:r>
        <w:rPr>
          <w:b/>
          <w:szCs w:val="24"/>
        </w:rPr>
        <w:t xml:space="preserve"> </w:t>
      </w:r>
    </w:p>
    <w:p w14:paraId="4A6AA283" w14:textId="40627EF3" w:rsidR="00E5790C" w:rsidRPr="00E26A78" w:rsidRDefault="00E26A78" w:rsidP="004167B3">
      <w:pPr>
        <w:ind w:firstLine="720"/>
        <w:rPr>
          <w:szCs w:val="24"/>
        </w:rPr>
      </w:pPr>
      <w:r>
        <w:rPr>
          <w:szCs w:val="24"/>
        </w:rPr>
        <w:t>Self-disclosure on the part of a helper can influence a client’s view of the helper and consequently is relevant to this topic. What are possible benefits and risks of self-disclosure?</w:t>
      </w:r>
    </w:p>
    <w:p w14:paraId="65A463EB" w14:textId="77777777" w:rsidR="00E26A78" w:rsidRDefault="00E26A78" w:rsidP="00E5790C">
      <w:pPr>
        <w:rPr>
          <w:szCs w:val="24"/>
        </w:rPr>
      </w:pPr>
    </w:p>
    <w:p w14:paraId="77E95C52" w14:textId="0BA2B75A" w:rsidR="00E5790C" w:rsidRPr="00E5790C" w:rsidRDefault="00DF4965" w:rsidP="00E5790C">
      <w:pPr>
        <w:rPr>
          <w:szCs w:val="24"/>
        </w:rPr>
      </w:pPr>
      <w:r>
        <w:rPr>
          <w:szCs w:val="24"/>
        </w:rPr>
        <w:t>Some guidelines</w:t>
      </w:r>
      <w:r w:rsidR="00E5790C" w:rsidRPr="00E5790C">
        <w:rPr>
          <w:szCs w:val="24"/>
        </w:rPr>
        <w:t>:</w:t>
      </w:r>
    </w:p>
    <w:p w14:paraId="4E87A2BC" w14:textId="7E865C3E" w:rsidR="00E5790C" w:rsidRDefault="00E5790C" w:rsidP="00E26A78">
      <w:pPr>
        <w:numPr>
          <w:ilvl w:val="0"/>
          <w:numId w:val="29"/>
        </w:numPr>
        <w:rPr>
          <w:szCs w:val="24"/>
        </w:rPr>
      </w:pPr>
      <w:r w:rsidRPr="00E5790C">
        <w:rPr>
          <w:szCs w:val="24"/>
        </w:rPr>
        <w:t>Use with caution</w:t>
      </w:r>
      <w:r w:rsidR="001A28C4">
        <w:rPr>
          <w:szCs w:val="24"/>
        </w:rPr>
        <w:t>.</w:t>
      </w:r>
    </w:p>
    <w:p w14:paraId="64F29E68" w14:textId="77777777" w:rsidR="00E26A78" w:rsidRPr="00E5790C" w:rsidRDefault="00E26A78" w:rsidP="00E26A78">
      <w:pPr>
        <w:ind w:left="720"/>
        <w:rPr>
          <w:szCs w:val="24"/>
        </w:rPr>
      </w:pPr>
    </w:p>
    <w:p w14:paraId="447AE455" w14:textId="038DBDEC" w:rsidR="00E5790C" w:rsidRDefault="00E5790C" w:rsidP="00E26A78">
      <w:pPr>
        <w:numPr>
          <w:ilvl w:val="0"/>
          <w:numId w:val="29"/>
        </w:numPr>
        <w:rPr>
          <w:szCs w:val="24"/>
        </w:rPr>
      </w:pPr>
      <w:r w:rsidRPr="00E5790C">
        <w:rPr>
          <w:szCs w:val="24"/>
        </w:rPr>
        <w:t xml:space="preserve">Make sure </w:t>
      </w:r>
      <w:r w:rsidR="00A2008B">
        <w:rPr>
          <w:szCs w:val="24"/>
        </w:rPr>
        <w:t>you</w:t>
      </w:r>
      <w:r w:rsidRPr="00E5790C">
        <w:rPr>
          <w:szCs w:val="24"/>
        </w:rPr>
        <w:t xml:space="preserve"> have a goal</w:t>
      </w:r>
      <w:r w:rsidR="001A28C4">
        <w:rPr>
          <w:szCs w:val="24"/>
        </w:rPr>
        <w:t>.</w:t>
      </w:r>
    </w:p>
    <w:p w14:paraId="4AB3F337" w14:textId="77777777" w:rsidR="00E26A78" w:rsidRPr="00E5790C" w:rsidRDefault="00E26A78" w:rsidP="00E26A78">
      <w:pPr>
        <w:ind w:left="720"/>
        <w:rPr>
          <w:szCs w:val="24"/>
        </w:rPr>
      </w:pPr>
    </w:p>
    <w:p w14:paraId="39966925" w14:textId="6FBBC2E6" w:rsidR="009E0FB6" w:rsidRDefault="00E5790C" w:rsidP="00E26A78">
      <w:pPr>
        <w:numPr>
          <w:ilvl w:val="0"/>
          <w:numId w:val="29"/>
        </w:numPr>
        <w:rPr>
          <w:szCs w:val="24"/>
        </w:rPr>
      </w:pPr>
      <w:r w:rsidRPr="00E5790C">
        <w:rPr>
          <w:szCs w:val="24"/>
        </w:rPr>
        <w:t>Consider the timing</w:t>
      </w:r>
      <w:r w:rsidR="001A28C4">
        <w:rPr>
          <w:szCs w:val="24"/>
        </w:rPr>
        <w:t>.</w:t>
      </w:r>
      <w:r w:rsidR="009E0FB6">
        <w:rPr>
          <w:szCs w:val="24"/>
        </w:rPr>
        <w:t xml:space="preserve"> </w:t>
      </w:r>
    </w:p>
    <w:p w14:paraId="74867359" w14:textId="77777777" w:rsidR="00E26A78" w:rsidRDefault="00E26A78" w:rsidP="00E26A78">
      <w:pPr>
        <w:ind w:left="720"/>
        <w:rPr>
          <w:szCs w:val="24"/>
        </w:rPr>
      </w:pPr>
    </w:p>
    <w:p w14:paraId="5A4C893B" w14:textId="1130EC4A" w:rsidR="009E0FB6" w:rsidRDefault="009E0FB6" w:rsidP="00E26A78">
      <w:pPr>
        <w:numPr>
          <w:ilvl w:val="0"/>
          <w:numId w:val="29"/>
        </w:numPr>
        <w:rPr>
          <w:szCs w:val="24"/>
        </w:rPr>
      </w:pPr>
      <w:r>
        <w:rPr>
          <w:szCs w:val="24"/>
        </w:rPr>
        <w:t>Consider</w:t>
      </w:r>
      <w:r w:rsidR="003F73DA">
        <w:rPr>
          <w:szCs w:val="24"/>
        </w:rPr>
        <w:t xml:space="preserve"> the match between the possible self-disclosure and the client’s concern</w:t>
      </w:r>
      <w:r w:rsidR="001A28C4">
        <w:rPr>
          <w:szCs w:val="24"/>
        </w:rPr>
        <w:t>.</w:t>
      </w:r>
    </w:p>
    <w:p w14:paraId="65040C86" w14:textId="77777777" w:rsidR="00E26A78" w:rsidRDefault="00E26A78" w:rsidP="00E26A78">
      <w:pPr>
        <w:ind w:left="720"/>
        <w:rPr>
          <w:szCs w:val="24"/>
        </w:rPr>
      </w:pPr>
    </w:p>
    <w:p w14:paraId="45397FA3" w14:textId="2F6E25EB" w:rsidR="00E5790C" w:rsidRPr="009E0FB6" w:rsidRDefault="00E26A78" w:rsidP="00E26A78">
      <w:pPr>
        <w:numPr>
          <w:ilvl w:val="0"/>
          <w:numId w:val="29"/>
        </w:numPr>
        <w:rPr>
          <w:szCs w:val="24"/>
        </w:rPr>
      </w:pPr>
      <w:r>
        <w:rPr>
          <w:szCs w:val="24"/>
        </w:rPr>
        <w:t>If you do opt to self-disclose, be sure you can quickly return the focus to the client (sometimes referred to as</w:t>
      </w:r>
      <w:r w:rsidR="00E5790C" w:rsidRPr="009E0FB6">
        <w:rPr>
          <w:szCs w:val="24"/>
        </w:rPr>
        <w:t xml:space="preserve"> “get in and get out”</w:t>
      </w:r>
      <w:r>
        <w:rPr>
          <w:szCs w:val="24"/>
        </w:rPr>
        <w:t>)</w:t>
      </w:r>
      <w:r w:rsidR="001A28C4">
        <w:rPr>
          <w:szCs w:val="24"/>
        </w:rPr>
        <w:t>.</w:t>
      </w:r>
    </w:p>
    <w:p w14:paraId="49E27CEF" w14:textId="77777777" w:rsidR="00E5790C" w:rsidRPr="00E5790C" w:rsidRDefault="00E5790C" w:rsidP="00E5790C">
      <w:pPr>
        <w:rPr>
          <w:b/>
          <w:bCs/>
          <w:szCs w:val="24"/>
        </w:rPr>
      </w:pPr>
    </w:p>
    <w:p w14:paraId="10DFCC2C" w14:textId="1C8B84A3" w:rsidR="00E5790C" w:rsidRPr="00E5790C" w:rsidRDefault="00144CEA" w:rsidP="00E5790C">
      <w:pPr>
        <w:rPr>
          <w:b/>
          <w:szCs w:val="24"/>
        </w:rPr>
      </w:pPr>
      <w:r>
        <w:rPr>
          <w:b/>
          <w:szCs w:val="24"/>
        </w:rPr>
        <w:t xml:space="preserve">6. </w:t>
      </w:r>
      <w:r w:rsidR="00202EB9">
        <w:rPr>
          <w:b/>
          <w:szCs w:val="24"/>
        </w:rPr>
        <w:t xml:space="preserve">Helping Pairs </w:t>
      </w:r>
      <w:r w:rsidR="00E5790C" w:rsidRPr="00E5790C">
        <w:rPr>
          <w:b/>
          <w:szCs w:val="24"/>
        </w:rPr>
        <w:t>Session 2</w:t>
      </w:r>
    </w:p>
    <w:p w14:paraId="7B1D30F8" w14:textId="54110173" w:rsidR="00E5790C" w:rsidRDefault="00E5790C" w:rsidP="00144CEA">
      <w:pPr>
        <w:pStyle w:val="ListParagraph"/>
        <w:numPr>
          <w:ilvl w:val="0"/>
          <w:numId w:val="45"/>
        </w:numPr>
        <w:rPr>
          <w:szCs w:val="24"/>
        </w:rPr>
      </w:pPr>
      <w:r w:rsidRPr="00E5790C">
        <w:rPr>
          <w:szCs w:val="24"/>
        </w:rPr>
        <w:t>Begin with a summary (“Last time we discussed…”); then invite today’s conversation (“What would you like to talk about today?”).</w:t>
      </w:r>
      <w:r w:rsidR="00144CEA">
        <w:rPr>
          <w:szCs w:val="24"/>
        </w:rPr>
        <w:t xml:space="preserve">  Be sure to check in on pressing issues (“</w:t>
      </w:r>
      <w:r w:rsidR="008E78F7">
        <w:rPr>
          <w:szCs w:val="24"/>
        </w:rPr>
        <w:t>What’s happened with regard to X</w:t>
      </w:r>
      <w:r w:rsidR="00144CEA">
        <w:rPr>
          <w:szCs w:val="24"/>
        </w:rPr>
        <w:t xml:space="preserve"> since we last talked?”)</w:t>
      </w:r>
      <w:r w:rsidR="00353E9A">
        <w:rPr>
          <w:szCs w:val="24"/>
        </w:rPr>
        <w:t>.</w:t>
      </w:r>
    </w:p>
    <w:p w14:paraId="4BC09584" w14:textId="77777777" w:rsidR="00684BD0" w:rsidRPr="00E5790C" w:rsidRDefault="00684BD0" w:rsidP="00684BD0">
      <w:pPr>
        <w:pStyle w:val="ListParagraph"/>
        <w:rPr>
          <w:szCs w:val="24"/>
        </w:rPr>
      </w:pPr>
    </w:p>
    <w:p w14:paraId="51993A80" w14:textId="77777777" w:rsidR="00684BD0" w:rsidRDefault="00E5790C" w:rsidP="00144CEA">
      <w:pPr>
        <w:pStyle w:val="ListParagraph"/>
        <w:numPr>
          <w:ilvl w:val="0"/>
          <w:numId w:val="45"/>
        </w:numPr>
        <w:rPr>
          <w:b/>
          <w:szCs w:val="24"/>
        </w:rPr>
      </w:pPr>
      <w:r w:rsidRPr="00E5790C">
        <w:rPr>
          <w:szCs w:val="24"/>
        </w:rPr>
        <w:t xml:space="preserve">Listen with a focus on </w:t>
      </w:r>
      <w:r w:rsidRPr="00E5790C">
        <w:rPr>
          <w:b/>
          <w:szCs w:val="24"/>
        </w:rPr>
        <w:t>reflecting content (paraphrase) and feelings (empathy).</w:t>
      </w:r>
    </w:p>
    <w:p w14:paraId="29EC871E" w14:textId="4E9B0887" w:rsidR="00E5790C" w:rsidRPr="00684BD0" w:rsidRDefault="00E5790C" w:rsidP="00144CEA">
      <w:pPr>
        <w:ind w:firstLine="120"/>
        <w:rPr>
          <w:b/>
          <w:szCs w:val="24"/>
        </w:rPr>
      </w:pPr>
    </w:p>
    <w:p w14:paraId="72084876" w14:textId="0B9A26A0" w:rsidR="00E5790C" w:rsidRDefault="00E5790C" w:rsidP="00144CEA">
      <w:pPr>
        <w:pStyle w:val="ListParagraph"/>
        <w:numPr>
          <w:ilvl w:val="0"/>
          <w:numId w:val="45"/>
        </w:numPr>
        <w:rPr>
          <w:szCs w:val="24"/>
        </w:rPr>
      </w:pPr>
      <w:r w:rsidRPr="00E5790C">
        <w:rPr>
          <w:szCs w:val="24"/>
        </w:rPr>
        <w:t>Relevant open-ended questions can encourage deeper exploration, e.g., “Could you tell me more about that?”  “What is it about that experience that makes you…(insert emotion)?”  “I’m curious about why you felt so strongly about that?”  “What have you tried in the past when that happens?”  “How did that affect you?”</w:t>
      </w:r>
    </w:p>
    <w:p w14:paraId="33C87F46" w14:textId="16980A79" w:rsidR="00684BD0" w:rsidRPr="00684BD0" w:rsidRDefault="00684BD0" w:rsidP="00684BD0">
      <w:pPr>
        <w:rPr>
          <w:szCs w:val="24"/>
        </w:rPr>
      </w:pPr>
    </w:p>
    <w:p w14:paraId="074318E4" w14:textId="6128796D" w:rsidR="00144CEA" w:rsidRPr="00120D2F" w:rsidRDefault="00E5790C" w:rsidP="002E2EBC">
      <w:pPr>
        <w:pStyle w:val="ListParagraph"/>
        <w:numPr>
          <w:ilvl w:val="0"/>
          <w:numId w:val="45"/>
        </w:numPr>
        <w:rPr>
          <w:b/>
          <w:szCs w:val="24"/>
        </w:rPr>
      </w:pPr>
      <w:r w:rsidRPr="00144CEA">
        <w:rPr>
          <w:szCs w:val="24"/>
        </w:rPr>
        <w:lastRenderedPageBreak/>
        <w:t>As before, do your best to avoid advice-giving or self-disclosure (but notice when you feel inclined to do so).</w:t>
      </w:r>
    </w:p>
    <w:p w14:paraId="68C72961" w14:textId="00384FA5" w:rsidR="00120D2F" w:rsidRPr="00120D2F" w:rsidRDefault="00120D2F" w:rsidP="00120D2F">
      <w:pPr>
        <w:rPr>
          <w:b/>
          <w:szCs w:val="24"/>
        </w:rPr>
      </w:pPr>
    </w:p>
    <w:p w14:paraId="0574D43E" w14:textId="77777777" w:rsidR="00144CEA" w:rsidRPr="00144CEA" w:rsidRDefault="00E5790C" w:rsidP="002E2EBC">
      <w:pPr>
        <w:pStyle w:val="ListParagraph"/>
        <w:numPr>
          <w:ilvl w:val="0"/>
          <w:numId w:val="45"/>
        </w:numPr>
        <w:rPr>
          <w:szCs w:val="24"/>
        </w:rPr>
      </w:pPr>
      <w:r w:rsidRPr="00144CEA">
        <w:rPr>
          <w:szCs w:val="24"/>
        </w:rPr>
        <w:t xml:space="preserve">Practice your comfort with </w:t>
      </w:r>
      <w:r w:rsidRPr="00144CEA">
        <w:rPr>
          <w:b/>
          <w:szCs w:val="24"/>
        </w:rPr>
        <w:t>silence.</w:t>
      </w:r>
    </w:p>
    <w:p w14:paraId="6A3C0B54" w14:textId="77777777" w:rsidR="00144CEA" w:rsidRPr="00144CEA" w:rsidRDefault="00144CEA" w:rsidP="00144CEA">
      <w:pPr>
        <w:pStyle w:val="ListParagraph"/>
        <w:rPr>
          <w:szCs w:val="24"/>
        </w:rPr>
      </w:pPr>
    </w:p>
    <w:p w14:paraId="7E8D8C39" w14:textId="6DFEFCFB" w:rsidR="00661D1C" w:rsidRPr="00144CEA" w:rsidRDefault="00661D1C" w:rsidP="002E2EBC">
      <w:pPr>
        <w:pStyle w:val="ListParagraph"/>
        <w:numPr>
          <w:ilvl w:val="0"/>
          <w:numId w:val="45"/>
        </w:numPr>
        <w:rPr>
          <w:szCs w:val="24"/>
        </w:rPr>
      </w:pPr>
      <w:r w:rsidRPr="00144CEA">
        <w:rPr>
          <w:szCs w:val="24"/>
        </w:rPr>
        <w:t xml:space="preserve">With approximately 30 seconds to 1 minute remaining in the session, transition to a </w:t>
      </w:r>
      <w:r w:rsidRPr="00144CEA">
        <w:rPr>
          <w:b/>
          <w:szCs w:val="24"/>
        </w:rPr>
        <w:t xml:space="preserve">summary statement </w:t>
      </w:r>
      <w:r w:rsidRPr="00144CEA">
        <w:rPr>
          <w:szCs w:val="24"/>
        </w:rPr>
        <w:t>of the content discussed.</w:t>
      </w:r>
    </w:p>
    <w:p w14:paraId="6ACAD028" w14:textId="77777777" w:rsidR="00684BD0" w:rsidRDefault="00684BD0" w:rsidP="00E5790C">
      <w:pPr>
        <w:rPr>
          <w:szCs w:val="24"/>
        </w:rPr>
      </w:pPr>
    </w:p>
    <w:p w14:paraId="7ED95492" w14:textId="5463E5E2" w:rsidR="00E26A78" w:rsidRDefault="00E26A78" w:rsidP="00E26A78">
      <w:pPr>
        <w:pStyle w:val="NoSpacing"/>
        <w:rPr>
          <w:rFonts w:ascii="Times New Roman" w:hAnsi="Times New Roman" w:cs="Times New Roman"/>
          <w:b/>
          <w:sz w:val="24"/>
          <w:szCs w:val="24"/>
        </w:rPr>
      </w:pPr>
      <w:r>
        <w:rPr>
          <w:rFonts w:ascii="Times New Roman" w:hAnsi="Times New Roman" w:cs="Times New Roman"/>
          <w:b/>
          <w:sz w:val="24"/>
          <w:szCs w:val="24"/>
        </w:rPr>
        <w:t>Session 2 r</w:t>
      </w:r>
      <w:r w:rsidRPr="00C65875">
        <w:rPr>
          <w:rFonts w:ascii="Times New Roman" w:hAnsi="Times New Roman" w:cs="Times New Roman"/>
          <w:b/>
          <w:sz w:val="24"/>
          <w:szCs w:val="24"/>
        </w:rPr>
        <w:t xml:space="preserve">eflection: </w:t>
      </w:r>
      <w:r>
        <w:rPr>
          <w:rFonts w:ascii="Times New Roman" w:hAnsi="Times New Roman" w:cs="Times New Roman"/>
          <w:b/>
          <w:sz w:val="24"/>
          <w:szCs w:val="24"/>
        </w:rPr>
        <w:t>D</w:t>
      </w:r>
      <w:r w:rsidRPr="00C65875">
        <w:rPr>
          <w:rFonts w:ascii="Times New Roman" w:hAnsi="Times New Roman" w:cs="Times New Roman"/>
          <w:b/>
          <w:sz w:val="24"/>
          <w:szCs w:val="24"/>
        </w:rPr>
        <w:t xml:space="preserve">ata, </w:t>
      </w:r>
      <w:r>
        <w:rPr>
          <w:rFonts w:ascii="Times New Roman" w:hAnsi="Times New Roman" w:cs="Times New Roman"/>
          <w:b/>
          <w:sz w:val="24"/>
          <w:szCs w:val="24"/>
        </w:rPr>
        <w:t>i</w:t>
      </w:r>
      <w:r w:rsidRPr="00C65875">
        <w:rPr>
          <w:rFonts w:ascii="Times New Roman" w:hAnsi="Times New Roman" w:cs="Times New Roman"/>
          <w:b/>
          <w:sz w:val="24"/>
          <w:szCs w:val="24"/>
        </w:rPr>
        <w:t xml:space="preserve">mpressions, </w:t>
      </w:r>
      <w:r>
        <w:rPr>
          <w:rFonts w:ascii="Times New Roman" w:hAnsi="Times New Roman" w:cs="Times New Roman"/>
          <w:b/>
          <w:sz w:val="24"/>
          <w:szCs w:val="24"/>
        </w:rPr>
        <w:t>plan and s</w:t>
      </w:r>
      <w:r w:rsidRPr="00C65875">
        <w:rPr>
          <w:rFonts w:ascii="Times New Roman" w:hAnsi="Times New Roman" w:cs="Times New Roman"/>
          <w:b/>
          <w:sz w:val="24"/>
          <w:szCs w:val="24"/>
        </w:rPr>
        <w:t>elf-</w:t>
      </w:r>
      <w:r>
        <w:rPr>
          <w:rFonts w:ascii="Times New Roman" w:hAnsi="Times New Roman" w:cs="Times New Roman"/>
          <w:b/>
          <w:sz w:val="24"/>
          <w:szCs w:val="24"/>
        </w:rPr>
        <w:t>a</w:t>
      </w:r>
      <w:r w:rsidRPr="00C65875">
        <w:rPr>
          <w:rFonts w:ascii="Times New Roman" w:hAnsi="Times New Roman" w:cs="Times New Roman"/>
          <w:b/>
          <w:sz w:val="24"/>
          <w:szCs w:val="24"/>
        </w:rPr>
        <w:t>ssessment (DIPS)</w:t>
      </w:r>
    </w:p>
    <w:p w14:paraId="1776FA67" w14:textId="53665D43" w:rsidR="00E26A78" w:rsidRPr="00E26A78" w:rsidRDefault="00E26A78" w:rsidP="00E26A78">
      <w:pPr>
        <w:pStyle w:val="NoSpacing"/>
        <w:rPr>
          <w:rFonts w:ascii="Times New Roman" w:hAnsi="Times New Roman" w:cs="Times New Roman"/>
          <w:sz w:val="24"/>
          <w:szCs w:val="24"/>
        </w:rPr>
      </w:pPr>
      <w:r>
        <w:rPr>
          <w:rFonts w:ascii="Times New Roman" w:hAnsi="Times New Roman" w:cs="Times New Roman"/>
          <w:sz w:val="24"/>
          <w:szCs w:val="24"/>
        </w:rPr>
        <w:t>As you did after Session 1</w:t>
      </w:r>
      <w:r w:rsidRPr="00E26A78">
        <w:rPr>
          <w:rFonts w:ascii="Times New Roman" w:hAnsi="Times New Roman" w:cs="Times New Roman"/>
          <w:sz w:val="24"/>
          <w:szCs w:val="24"/>
        </w:rPr>
        <w:t>, please write a reflection addressing the following:</w:t>
      </w:r>
    </w:p>
    <w:p w14:paraId="728E6563" w14:textId="77777777" w:rsidR="00E26A78" w:rsidRDefault="00E26A78" w:rsidP="00E26A78">
      <w:pPr>
        <w:pStyle w:val="NoSpacing"/>
        <w:rPr>
          <w:rFonts w:ascii="Times New Roman" w:hAnsi="Times New Roman" w:cs="Times New Roman"/>
          <w:sz w:val="24"/>
          <w:szCs w:val="24"/>
        </w:rPr>
      </w:pPr>
      <w:r>
        <w:rPr>
          <w:rFonts w:ascii="Times New Roman" w:hAnsi="Times New Roman" w:cs="Times New Roman"/>
          <w:sz w:val="24"/>
          <w:szCs w:val="24"/>
        </w:rPr>
        <w:t>D: Data.  Describe content of the session neutrally and objectively.  Focus on general themes rather than details, unless your partner is comfortable with more specific disclosure.</w:t>
      </w:r>
    </w:p>
    <w:p w14:paraId="5BD48D03" w14:textId="77777777" w:rsidR="00E26A78" w:rsidRDefault="00E26A78" w:rsidP="00E26A78">
      <w:pPr>
        <w:pStyle w:val="NoSpacing"/>
        <w:rPr>
          <w:rFonts w:ascii="Times New Roman" w:hAnsi="Times New Roman" w:cs="Times New Roman"/>
          <w:sz w:val="24"/>
          <w:szCs w:val="24"/>
        </w:rPr>
      </w:pPr>
    </w:p>
    <w:p w14:paraId="04328449" w14:textId="77777777" w:rsidR="00E26A78" w:rsidRDefault="00E26A78" w:rsidP="00E26A78">
      <w:pPr>
        <w:pStyle w:val="NoSpacing"/>
        <w:rPr>
          <w:rFonts w:ascii="Times New Roman" w:hAnsi="Times New Roman" w:cs="Times New Roman"/>
          <w:sz w:val="24"/>
          <w:szCs w:val="24"/>
        </w:rPr>
      </w:pPr>
      <w:r>
        <w:rPr>
          <w:rFonts w:ascii="Times New Roman" w:hAnsi="Times New Roman" w:cs="Times New Roman"/>
          <w:sz w:val="24"/>
          <w:szCs w:val="24"/>
        </w:rPr>
        <w:t>I: Impressions.  Describe your impressions, perceptions, or intuitions about the session.  For example, how significant is the problem?  What feelings or issues might underlie the problem that weren’t mentioned explicitly?  How do you understand the issues?  Was anything communicated nonverbally but not verbally?</w:t>
      </w:r>
    </w:p>
    <w:p w14:paraId="21098FFB" w14:textId="77777777" w:rsidR="00E26A78" w:rsidRDefault="00E26A78" w:rsidP="00E26A78">
      <w:pPr>
        <w:pStyle w:val="NoSpacing"/>
        <w:rPr>
          <w:rFonts w:ascii="Times New Roman" w:hAnsi="Times New Roman" w:cs="Times New Roman"/>
          <w:sz w:val="24"/>
          <w:szCs w:val="24"/>
        </w:rPr>
      </w:pPr>
    </w:p>
    <w:p w14:paraId="2387B421" w14:textId="06E55126" w:rsidR="00384CEB" w:rsidRDefault="00E26A78" w:rsidP="00E26A78">
      <w:pPr>
        <w:rPr>
          <w:b/>
          <w:szCs w:val="24"/>
        </w:rPr>
      </w:pPr>
      <w:r w:rsidRPr="006A4A6A">
        <w:t>PS: Plan and Self-Assessment.  Discuss your comfort with the helper role and anything you want to remember to say or do next time.  How well did you achieve the goals of the assignment (i.e., using helping skills, keeping focus on other person, not trying to solve the problem, encouraging deeper exploration)?  Are there any goals you’d like to set for yourself?</w:t>
      </w:r>
      <w:r w:rsidR="00384CEB">
        <w:rPr>
          <w:b/>
          <w:szCs w:val="24"/>
        </w:rPr>
        <w:br w:type="page"/>
      </w:r>
    </w:p>
    <w:p w14:paraId="28161AA0" w14:textId="0BA143A0" w:rsidR="00202EB9" w:rsidRPr="00202EB9" w:rsidRDefault="002D0839" w:rsidP="00584359">
      <w:pPr>
        <w:pStyle w:val="Heading1"/>
        <w:jc w:val="center"/>
        <w:rPr>
          <w:color w:val="000000"/>
        </w:rPr>
      </w:pPr>
      <w:bookmarkStart w:id="8" w:name="_Toc469232845"/>
      <w:r>
        <w:lastRenderedPageBreak/>
        <w:t>Skill #8: Building a Working</w:t>
      </w:r>
      <w:r w:rsidR="006E6541">
        <w:t xml:space="preserve"> Alliance and</w:t>
      </w:r>
      <w:r w:rsidR="00202EB9" w:rsidRPr="00202EB9">
        <w:t xml:space="preserve"> Cross-Cultural Relationships</w:t>
      </w:r>
      <w:bookmarkEnd w:id="8"/>
    </w:p>
    <w:p w14:paraId="73082E49" w14:textId="77777777" w:rsidR="00202EB9" w:rsidRPr="00202EB9" w:rsidRDefault="00202EB9" w:rsidP="00202EB9">
      <w:pPr>
        <w:rPr>
          <w:szCs w:val="24"/>
        </w:rPr>
      </w:pPr>
    </w:p>
    <w:p w14:paraId="1BE48F46" w14:textId="4476B31D" w:rsidR="00202EB9" w:rsidRPr="00202EB9" w:rsidRDefault="006E6541" w:rsidP="00202EB9">
      <w:pPr>
        <w:rPr>
          <w:b/>
          <w:szCs w:val="24"/>
        </w:rPr>
      </w:pPr>
      <w:r>
        <w:rPr>
          <w:b/>
          <w:szCs w:val="24"/>
        </w:rPr>
        <w:t xml:space="preserve">1. </w:t>
      </w:r>
      <w:r w:rsidR="001A28C4">
        <w:rPr>
          <w:b/>
          <w:szCs w:val="24"/>
        </w:rPr>
        <w:t xml:space="preserve">Characteristics of the </w:t>
      </w:r>
      <w:r w:rsidR="00202EB9" w:rsidRPr="00202EB9">
        <w:rPr>
          <w:b/>
          <w:szCs w:val="24"/>
        </w:rPr>
        <w:t>“</w:t>
      </w:r>
      <w:r w:rsidR="00E35EA2">
        <w:rPr>
          <w:b/>
          <w:szCs w:val="24"/>
        </w:rPr>
        <w:t>A</w:t>
      </w:r>
      <w:r w:rsidR="00106AC3">
        <w:rPr>
          <w:b/>
          <w:szCs w:val="24"/>
        </w:rPr>
        <w:t>lliance”</w:t>
      </w:r>
    </w:p>
    <w:p w14:paraId="2A592182" w14:textId="349FA6BD" w:rsidR="00202EB9" w:rsidRPr="00202EB9" w:rsidRDefault="001A28C4" w:rsidP="003E2D50">
      <w:pPr>
        <w:numPr>
          <w:ilvl w:val="0"/>
          <w:numId w:val="36"/>
        </w:numPr>
        <w:spacing w:line="360" w:lineRule="auto"/>
        <w:contextualSpacing/>
        <w:rPr>
          <w:szCs w:val="24"/>
        </w:rPr>
      </w:pPr>
      <w:r>
        <w:rPr>
          <w:szCs w:val="24"/>
        </w:rPr>
        <w:t>The alliance describes the q</w:t>
      </w:r>
      <w:r w:rsidR="00202EB9" w:rsidRPr="00202EB9">
        <w:rPr>
          <w:szCs w:val="24"/>
        </w:rPr>
        <w:t xml:space="preserve">uality of the </w:t>
      </w:r>
      <w:r>
        <w:rPr>
          <w:szCs w:val="24"/>
        </w:rPr>
        <w:t>client-helper relationship</w:t>
      </w:r>
      <w:r w:rsidR="00202EB9" w:rsidRPr="00202EB9">
        <w:rPr>
          <w:szCs w:val="24"/>
        </w:rPr>
        <w:t>, involving</w:t>
      </w:r>
    </w:p>
    <w:p w14:paraId="38675118" w14:textId="1CAE1902" w:rsidR="00202EB9" w:rsidRPr="00202EB9" w:rsidRDefault="001A28C4" w:rsidP="003E2D50">
      <w:pPr>
        <w:numPr>
          <w:ilvl w:val="1"/>
          <w:numId w:val="36"/>
        </w:numPr>
        <w:spacing w:line="360" w:lineRule="auto"/>
        <w:contextualSpacing/>
        <w:rPr>
          <w:szCs w:val="24"/>
        </w:rPr>
      </w:pPr>
      <w:r>
        <w:rPr>
          <w:szCs w:val="24"/>
        </w:rPr>
        <w:t xml:space="preserve">The </w:t>
      </w:r>
      <w:r w:rsidR="00202EB9" w:rsidRPr="00202EB9">
        <w:rPr>
          <w:szCs w:val="24"/>
        </w:rPr>
        <w:t>client’s belief in the helper as a source of assistance</w:t>
      </w:r>
      <w:r>
        <w:rPr>
          <w:szCs w:val="24"/>
        </w:rPr>
        <w:t>;</w:t>
      </w:r>
    </w:p>
    <w:p w14:paraId="6E9EC987" w14:textId="0303B2A4" w:rsidR="00202EB9" w:rsidRPr="00202EB9" w:rsidRDefault="001A28C4" w:rsidP="003E2D50">
      <w:pPr>
        <w:numPr>
          <w:ilvl w:val="1"/>
          <w:numId w:val="36"/>
        </w:numPr>
        <w:spacing w:line="360" w:lineRule="auto"/>
        <w:contextualSpacing/>
        <w:rPr>
          <w:szCs w:val="24"/>
        </w:rPr>
      </w:pPr>
      <w:r>
        <w:rPr>
          <w:szCs w:val="24"/>
        </w:rPr>
        <w:t xml:space="preserve">The </w:t>
      </w:r>
      <w:r w:rsidR="00202EB9" w:rsidRPr="00202EB9">
        <w:rPr>
          <w:szCs w:val="24"/>
        </w:rPr>
        <w:t>helper’s ability to facilitate a supportive, caring, accepting relationship</w:t>
      </w:r>
      <w:r>
        <w:rPr>
          <w:szCs w:val="24"/>
        </w:rPr>
        <w:t>; and</w:t>
      </w:r>
    </w:p>
    <w:p w14:paraId="5CA628A4" w14:textId="033FC4C5" w:rsidR="00202EB9" w:rsidRDefault="001A28C4" w:rsidP="00684BD0">
      <w:pPr>
        <w:numPr>
          <w:ilvl w:val="1"/>
          <w:numId w:val="36"/>
        </w:numPr>
        <w:contextualSpacing/>
        <w:rPr>
          <w:szCs w:val="24"/>
        </w:rPr>
      </w:pPr>
      <w:r>
        <w:rPr>
          <w:szCs w:val="24"/>
        </w:rPr>
        <w:t>the client-helper bond, which</w:t>
      </w:r>
      <w:r w:rsidR="00202EB9" w:rsidRPr="00202EB9">
        <w:rPr>
          <w:szCs w:val="24"/>
        </w:rPr>
        <w:t xml:space="preserve"> leads to collaboration and consensus in their work together</w:t>
      </w:r>
      <w:r>
        <w:rPr>
          <w:szCs w:val="24"/>
        </w:rPr>
        <w:t>.</w:t>
      </w:r>
    </w:p>
    <w:p w14:paraId="7ED2BA7B" w14:textId="77777777" w:rsidR="00684BD0" w:rsidRPr="00202EB9" w:rsidRDefault="00684BD0" w:rsidP="00684BD0">
      <w:pPr>
        <w:ind w:left="1440"/>
        <w:contextualSpacing/>
        <w:rPr>
          <w:szCs w:val="24"/>
        </w:rPr>
      </w:pPr>
    </w:p>
    <w:p w14:paraId="6E8BFC1C" w14:textId="3A6929D2" w:rsidR="006E6541" w:rsidRDefault="001A28C4" w:rsidP="002E2EBC">
      <w:pPr>
        <w:numPr>
          <w:ilvl w:val="0"/>
          <w:numId w:val="36"/>
        </w:numPr>
        <w:contextualSpacing/>
        <w:rPr>
          <w:szCs w:val="24"/>
        </w:rPr>
      </w:pPr>
      <w:r>
        <w:rPr>
          <w:szCs w:val="24"/>
        </w:rPr>
        <w:t>A m</w:t>
      </w:r>
      <w:r w:rsidR="00202EB9" w:rsidRPr="006E6541">
        <w:rPr>
          <w:szCs w:val="24"/>
        </w:rPr>
        <w:t>eta-analysis of studies on relationship between alliance and psychotherapy outcome shows that alliance is a very important factor in treatment success</w:t>
      </w:r>
      <w:r w:rsidR="006E6541">
        <w:rPr>
          <w:szCs w:val="24"/>
        </w:rPr>
        <w:t>.</w:t>
      </w:r>
    </w:p>
    <w:p w14:paraId="06031404" w14:textId="0B53AFB1" w:rsidR="00684BD0" w:rsidRPr="006E6541" w:rsidRDefault="00202EB9" w:rsidP="006E6541">
      <w:pPr>
        <w:ind w:left="720"/>
        <w:contextualSpacing/>
        <w:rPr>
          <w:szCs w:val="24"/>
        </w:rPr>
      </w:pPr>
      <w:r w:rsidRPr="006E6541">
        <w:rPr>
          <w:szCs w:val="24"/>
        </w:rPr>
        <w:t xml:space="preserve"> </w:t>
      </w:r>
    </w:p>
    <w:p w14:paraId="4B2835C8" w14:textId="3BBC3A96" w:rsidR="00202EB9" w:rsidRPr="00202EB9" w:rsidRDefault="001A28C4" w:rsidP="00684BD0">
      <w:pPr>
        <w:numPr>
          <w:ilvl w:val="0"/>
          <w:numId w:val="36"/>
        </w:numPr>
        <w:contextualSpacing/>
        <w:rPr>
          <w:szCs w:val="24"/>
        </w:rPr>
      </w:pPr>
      <w:r>
        <w:rPr>
          <w:szCs w:val="24"/>
        </w:rPr>
        <w:t>The alliance is b</w:t>
      </w:r>
      <w:r w:rsidR="00202EB9">
        <w:rPr>
          <w:szCs w:val="24"/>
        </w:rPr>
        <w:t xml:space="preserve">elieved or demonstrated to be of importance in other helping relationships as well, e.g., </w:t>
      </w:r>
      <w:r w:rsidR="00202EB9" w:rsidRPr="00202EB9">
        <w:rPr>
          <w:szCs w:val="24"/>
        </w:rPr>
        <w:t>diabetes management, substance abuse treatment, nursing care</w:t>
      </w:r>
      <w:r>
        <w:rPr>
          <w:szCs w:val="24"/>
        </w:rPr>
        <w:t>.</w:t>
      </w:r>
    </w:p>
    <w:p w14:paraId="60A4051B" w14:textId="77777777" w:rsidR="00202EB9" w:rsidRPr="00202EB9" w:rsidRDefault="00202EB9" w:rsidP="00202EB9">
      <w:pPr>
        <w:rPr>
          <w:szCs w:val="24"/>
        </w:rPr>
      </w:pPr>
    </w:p>
    <w:p w14:paraId="0F64D9A4" w14:textId="4C96678E" w:rsidR="00202EB9" w:rsidRPr="00202EB9" w:rsidRDefault="00E05F2B" w:rsidP="00202EB9">
      <w:pPr>
        <w:rPr>
          <w:b/>
          <w:szCs w:val="24"/>
        </w:rPr>
      </w:pPr>
      <w:r>
        <w:rPr>
          <w:b/>
          <w:szCs w:val="24"/>
        </w:rPr>
        <w:t xml:space="preserve">2. </w:t>
      </w:r>
      <w:r w:rsidR="00202EB9" w:rsidRPr="00202EB9">
        <w:rPr>
          <w:b/>
          <w:szCs w:val="24"/>
        </w:rPr>
        <w:t>Implications</w:t>
      </w:r>
    </w:p>
    <w:p w14:paraId="2AFE3395" w14:textId="06E794F4" w:rsidR="00202EB9" w:rsidRDefault="00C8669B" w:rsidP="00684BD0">
      <w:pPr>
        <w:numPr>
          <w:ilvl w:val="0"/>
          <w:numId w:val="37"/>
        </w:numPr>
        <w:contextualSpacing/>
        <w:rPr>
          <w:szCs w:val="24"/>
        </w:rPr>
      </w:pPr>
      <w:r>
        <w:rPr>
          <w:szCs w:val="24"/>
        </w:rPr>
        <w:t>The a</w:t>
      </w:r>
      <w:r w:rsidR="00684BD0">
        <w:rPr>
          <w:szCs w:val="24"/>
        </w:rPr>
        <w:t>lliance is e</w:t>
      </w:r>
      <w:r w:rsidR="00202EB9" w:rsidRPr="00202EB9">
        <w:rPr>
          <w:szCs w:val="24"/>
        </w:rPr>
        <w:t xml:space="preserve">specially important early in a relationship; </w:t>
      </w:r>
      <w:r w:rsidR="001A28C4">
        <w:rPr>
          <w:szCs w:val="24"/>
        </w:rPr>
        <w:t xml:space="preserve">strong alliances can </w:t>
      </w:r>
      <w:r w:rsidR="00202EB9" w:rsidRPr="00202EB9">
        <w:rPr>
          <w:szCs w:val="24"/>
        </w:rPr>
        <w:t xml:space="preserve">prevent clients </w:t>
      </w:r>
      <w:r w:rsidR="001A28C4">
        <w:rPr>
          <w:szCs w:val="24"/>
        </w:rPr>
        <w:t xml:space="preserve">from </w:t>
      </w:r>
      <w:r w:rsidR="00202EB9" w:rsidRPr="00202EB9">
        <w:rPr>
          <w:szCs w:val="24"/>
        </w:rPr>
        <w:t>dropping out of treatment</w:t>
      </w:r>
      <w:r w:rsidR="00684BD0">
        <w:rPr>
          <w:szCs w:val="24"/>
        </w:rPr>
        <w:t>.</w:t>
      </w:r>
    </w:p>
    <w:p w14:paraId="1AA2E023" w14:textId="77777777" w:rsidR="00684BD0" w:rsidRPr="00202EB9" w:rsidRDefault="00684BD0" w:rsidP="00684BD0">
      <w:pPr>
        <w:ind w:left="720"/>
        <w:contextualSpacing/>
        <w:rPr>
          <w:szCs w:val="24"/>
        </w:rPr>
      </w:pPr>
    </w:p>
    <w:p w14:paraId="750DAE26" w14:textId="4337EB20" w:rsidR="00202EB9" w:rsidRDefault="00684BD0" w:rsidP="00684BD0">
      <w:pPr>
        <w:numPr>
          <w:ilvl w:val="0"/>
          <w:numId w:val="37"/>
        </w:numPr>
        <w:contextualSpacing/>
        <w:rPr>
          <w:szCs w:val="24"/>
        </w:rPr>
      </w:pPr>
      <w:r>
        <w:rPr>
          <w:szCs w:val="24"/>
        </w:rPr>
        <w:t>The c</w:t>
      </w:r>
      <w:r w:rsidR="00202EB9" w:rsidRPr="00202EB9">
        <w:rPr>
          <w:szCs w:val="24"/>
        </w:rPr>
        <w:t>ollaborative aspect means that a helper has to be flexible, adapting style and methods to a specific client’s needs, expectations, or personality</w:t>
      </w:r>
      <w:r>
        <w:rPr>
          <w:szCs w:val="24"/>
        </w:rPr>
        <w:t>.</w:t>
      </w:r>
    </w:p>
    <w:p w14:paraId="7B034577" w14:textId="77777777" w:rsidR="00684BD0" w:rsidRPr="00202EB9" w:rsidRDefault="00684BD0" w:rsidP="00684BD0">
      <w:pPr>
        <w:ind w:left="720"/>
        <w:contextualSpacing/>
        <w:rPr>
          <w:szCs w:val="24"/>
        </w:rPr>
      </w:pPr>
    </w:p>
    <w:p w14:paraId="28DECB89" w14:textId="33490763" w:rsidR="00202EB9" w:rsidRDefault="00202EB9" w:rsidP="00684BD0">
      <w:pPr>
        <w:numPr>
          <w:ilvl w:val="0"/>
          <w:numId w:val="37"/>
        </w:numPr>
        <w:contextualSpacing/>
        <w:rPr>
          <w:szCs w:val="24"/>
        </w:rPr>
      </w:pPr>
      <w:r w:rsidRPr="00202EB9">
        <w:rPr>
          <w:szCs w:val="24"/>
        </w:rPr>
        <w:t>Because helper and client perceptions of the alliance are not</w:t>
      </w:r>
      <w:r w:rsidR="001A28C4">
        <w:rPr>
          <w:szCs w:val="24"/>
        </w:rPr>
        <w:t xml:space="preserve"> always</w:t>
      </w:r>
      <w:r w:rsidR="00661D1C">
        <w:rPr>
          <w:szCs w:val="24"/>
        </w:rPr>
        <w:t xml:space="preserve"> </w:t>
      </w:r>
      <w:r w:rsidRPr="00202EB9">
        <w:rPr>
          <w:szCs w:val="24"/>
        </w:rPr>
        <w:t>consistent</w:t>
      </w:r>
      <w:r w:rsidRPr="001A28C4">
        <w:rPr>
          <w:szCs w:val="24"/>
        </w:rPr>
        <w:t xml:space="preserve">, especially </w:t>
      </w:r>
      <w:r w:rsidRPr="00202EB9">
        <w:rPr>
          <w:szCs w:val="24"/>
        </w:rPr>
        <w:t xml:space="preserve">early in a relationship, </w:t>
      </w:r>
      <w:r w:rsidR="00684BD0">
        <w:rPr>
          <w:szCs w:val="24"/>
        </w:rPr>
        <w:t xml:space="preserve">the </w:t>
      </w:r>
      <w:r w:rsidRPr="00202EB9">
        <w:rPr>
          <w:szCs w:val="24"/>
        </w:rPr>
        <w:t>helper should monitor the alliance</w:t>
      </w:r>
      <w:r w:rsidR="00684BD0">
        <w:rPr>
          <w:szCs w:val="24"/>
        </w:rPr>
        <w:t>.</w:t>
      </w:r>
    </w:p>
    <w:p w14:paraId="43CEF6B3" w14:textId="4839E562" w:rsidR="00684BD0" w:rsidRPr="00202EB9" w:rsidRDefault="00684BD0" w:rsidP="00684BD0">
      <w:pPr>
        <w:contextualSpacing/>
        <w:rPr>
          <w:szCs w:val="24"/>
        </w:rPr>
      </w:pPr>
    </w:p>
    <w:p w14:paraId="0633179F" w14:textId="1EC6DA4F" w:rsidR="00202EB9" w:rsidRDefault="00C8669B" w:rsidP="00684BD0">
      <w:pPr>
        <w:numPr>
          <w:ilvl w:val="0"/>
          <w:numId w:val="37"/>
        </w:numPr>
        <w:contextualSpacing/>
        <w:rPr>
          <w:szCs w:val="24"/>
        </w:rPr>
      </w:pPr>
      <w:r>
        <w:rPr>
          <w:szCs w:val="24"/>
        </w:rPr>
        <w:t>The a</w:t>
      </w:r>
      <w:r w:rsidR="00202EB9" w:rsidRPr="00202EB9">
        <w:rPr>
          <w:szCs w:val="24"/>
        </w:rPr>
        <w:t xml:space="preserve">lliance is </w:t>
      </w:r>
      <w:r>
        <w:rPr>
          <w:szCs w:val="24"/>
        </w:rPr>
        <w:t>strengthened</w:t>
      </w:r>
      <w:r w:rsidR="00202EB9" w:rsidRPr="00202EB9">
        <w:rPr>
          <w:szCs w:val="24"/>
        </w:rPr>
        <w:t xml:space="preserve"> when </w:t>
      </w:r>
      <w:r w:rsidR="00202EB9" w:rsidRPr="00C8669B">
        <w:rPr>
          <w:szCs w:val="24"/>
        </w:rPr>
        <w:t>helpers a</w:t>
      </w:r>
      <w:r w:rsidR="00202EB9" w:rsidRPr="00202EB9">
        <w:rPr>
          <w:szCs w:val="24"/>
        </w:rPr>
        <w:t>re able to be nondefensive in the face of client criticism or negativity</w:t>
      </w:r>
      <w:r w:rsidR="00684BD0">
        <w:rPr>
          <w:szCs w:val="24"/>
        </w:rPr>
        <w:t>.</w:t>
      </w:r>
    </w:p>
    <w:p w14:paraId="0BC5D460" w14:textId="295C3189" w:rsidR="00684BD0" w:rsidRPr="00202EB9" w:rsidRDefault="00684BD0" w:rsidP="00684BD0">
      <w:pPr>
        <w:contextualSpacing/>
        <w:rPr>
          <w:szCs w:val="24"/>
        </w:rPr>
      </w:pPr>
    </w:p>
    <w:p w14:paraId="711DE1DC" w14:textId="3B7223A2" w:rsidR="00202EB9" w:rsidRPr="00202EB9" w:rsidRDefault="00C8669B" w:rsidP="00684BD0">
      <w:pPr>
        <w:numPr>
          <w:ilvl w:val="0"/>
          <w:numId w:val="37"/>
        </w:numPr>
        <w:contextualSpacing/>
        <w:rPr>
          <w:szCs w:val="24"/>
        </w:rPr>
      </w:pPr>
      <w:r>
        <w:rPr>
          <w:szCs w:val="24"/>
        </w:rPr>
        <w:t>The a</w:t>
      </w:r>
      <w:r w:rsidR="00202EB9" w:rsidRPr="00202EB9">
        <w:rPr>
          <w:szCs w:val="24"/>
        </w:rPr>
        <w:t>lliance does not mean that a helper can’t challenge a client; in fact, a strong alliance will allow a helper to do so</w:t>
      </w:r>
      <w:r w:rsidR="00684BD0">
        <w:rPr>
          <w:szCs w:val="24"/>
        </w:rPr>
        <w:t>.</w:t>
      </w:r>
    </w:p>
    <w:p w14:paraId="0B752665" w14:textId="77777777" w:rsidR="00202EB9" w:rsidRPr="00202EB9" w:rsidRDefault="00202EB9" w:rsidP="00202EB9">
      <w:pPr>
        <w:rPr>
          <w:szCs w:val="24"/>
        </w:rPr>
      </w:pPr>
    </w:p>
    <w:p w14:paraId="284E9DA6" w14:textId="0EB8AA2F" w:rsidR="00202EB9" w:rsidRPr="00202EB9" w:rsidRDefault="00E05F2B" w:rsidP="00202EB9">
      <w:pPr>
        <w:rPr>
          <w:b/>
          <w:szCs w:val="24"/>
        </w:rPr>
      </w:pPr>
      <w:r>
        <w:rPr>
          <w:b/>
          <w:szCs w:val="24"/>
        </w:rPr>
        <w:t xml:space="preserve">3. </w:t>
      </w:r>
      <w:r w:rsidR="00E35EA2">
        <w:rPr>
          <w:b/>
          <w:szCs w:val="24"/>
        </w:rPr>
        <w:t>Multicultural/Cross-Cultural Helper-C</w:t>
      </w:r>
      <w:r w:rsidR="008E3E0C">
        <w:rPr>
          <w:b/>
          <w:szCs w:val="24"/>
        </w:rPr>
        <w:t>lient</w:t>
      </w:r>
      <w:r w:rsidR="00E35EA2">
        <w:rPr>
          <w:b/>
          <w:szCs w:val="24"/>
        </w:rPr>
        <w:t xml:space="preserve"> R</w:t>
      </w:r>
      <w:r w:rsidR="00202EB9" w:rsidRPr="00202EB9">
        <w:rPr>
          <w:b/>
          <w:szCs w:val="24"/>
        </w:rPr>
        <w:t>elationships</w:t>
      </w:r>
    </w:p>
    <w:p w14:paraId="6B02C28B" w14:textId="282A84C4" w:rsidR="00202EB9" w:rsidRPr="00202EB9" w:rsidRDefault="00202EB9" w:rsidP="00684BD0">
      <w:pPr>
        <w:ind w:firstLine="720"/>
        <w:rPr>
          <w:szCs w:val="24"/>
        </w:rPr>
      </w:pPr>
      <w:r w:rsidRPr="00202EB9">
        <w:rPr>
          <w:szCs w:val="24"/>
        </w:rPr>
        <w:t xml:space="preserve">Racial/ethnic matching: Studies suggest that minority psychotherapy clients prefer ethnically matching therapists; such matching is associated with a stronger therapeutic alliance, less dropout from therapy, and better outcomes. </w:t>
      </w:r>
      <w:r w:rsidR="00E35EA2">
        <w:rPr>
          <w:szCs w:val="24"/>
        </w:rPr>
        <w:t xml:space="preserve"> </w:t>
      </w:r>
      <w:r w:rsidRPr="00202EB9">
        <w:rPr>
          <w:szCs w:val="24"/>
        </w:rPr>
        <w:t>Why do you think this is the case?</w:t>
      </w:r>
    </w:p>
    <w:p w14:paraId="63EE3525" w14:textId="77777777" w:rsidR="00202EB9" w:rsidRPr="00202EB9" w:rsidRDefault="00202EB9" w:rsidP="00202EB9">
      <w:pPr>
        <w:rPr>
          <w:szCs w:val="24"/>
        </w:rPr>
      </w:pPr>
    </w:p>
    <w:p w14:paraId="4479C6F3" w14:textId="5D65863E" w:rsidR="00202EB9" w:rsidRPr="00202EB9" w:rsidRDefault="00202EB9" w:rsidP="008249BA">
      <w:pPr>
        <w:ind w:firstLine="720"/>
        <w:rPr>
          <w:szCs w:val="24"/>
        </w:rPr>
      </w:pPr>
      <w:r w:rsidRPr="00202EB9">
        <w:rPr>
          <w:szCs w:val="24"/>
        </w:rPr>
        <w:t xml:space="preserve">But…when </w:t>
      </w:r>
      <w:r w:rsidR="004525AE">
        <w:rPr>
          <w:szCs w:val="24"/>
        </w:rPr>
        <w:t xml:space="preserve">researchers </w:t>
      </w:r>
      <w:r w:rsidRPr="00202EB9">
        <w:rPr>
          <w:szCs w:val="24"/>
        </w:rPr>
        <w:t xml:space="preserve">ask clients to rank </w:t>
      </w:r>
      <w:r w:rsidR="004525AE">
        <w:rPr>
          <w:szCs w:val="24"/>
        </w:rPr>
        <w:t xml:space="preserve">the </w:t>
      </w:r>
      <w:r w:rsidRPr="00202EB9">
        <w:rPr>
          <w:szCs w:val="24"/>
        </w:rPr>
        <w:t>importance of specific variables in prospective therapists, similarit</w:t>
      </w:r>
      <w:r w:rsidR="0021329A">
        <w:rPr>
          <w:szCs w:val="24"/>
        </w:rPr>
        <w:t>ies</w:t>
      </w:r>
      <w:r w:rsidRPr="00202EB9">
        <w:rPr>
          <w:szCs w:val="24"/>
        </w:rPr>
        <w:t xml:space="preserve"> in attitudes, beliefs, values, and personality </w:t>
      </w:r>
      <w:r w:rsidR="0021329A">
        <w:rPr>
          <w:szCs w:val="24"/>
        </w:rPr>
        <w:t>are</w:t>
      </w:r>
      <w:r w:rsidRPr="00202EB9">
        <w:rPr>
          <w:szCs w:val="24"/>
        </w:rPr>
        <w:t xml:space="preserve"> more important than similarity of race/ethnicity. </w:t>
      </w:r>
      <w:r w:rsidR="00E35EA2">
        <w:rPr>
          <w:szCs w:val="24"/>
        </w:rPr>
        <w:t xml:space="preserve"> </w:t>
      </w:r>
      <w:r w:rsidR="004525AE">
        <w:rPr>
          <w:szCs w:val="24"/>
        </w:rPr>
        <w:t>What does this result</w:t>
      </w:r>
      <w:r w:rsidR="004525AE" w:rsidRPr="00202EB9">
        <w:rPr>
          <w:szCs w:val="24"/>
        </w:rPr>
        <w:t xml:space="preserve"> </w:t>
      </w:r>
      <w:r w:rsidRPr="00202EB9">
        <w:rPr>
          <w:szCs w:val="24"/>
        </w:rPr>
        <w:t>suggest?</w:t>
      </w:r>
    </w:p>
    <w:p w14:paraId="0ED23172" w14:textId="77777777" w:rsidR="00202EB9" w:rsidRPr="00202EB9" w:rsidRDefault="00202EB9" w:rsidP="00202EB9">
      <w:pPr>
        <w:rPr>
          <w:szCs w:val="24"/>
        </w:rPr>
      </w:pPr>
    </w:p>
    <w:p w14:paraId="30BF9BBC" w14:textId="77777777" w:rsidR="00202EB9" w:rsidRPr="00202EB9" w:rsidRDefault="00202EB9" w:rsidP="00202EB9">
      <w:pPr>
        <w:rPr>
          <w:szCs w:val="24"/>
        </w:rPr>
      </w:pPr>
      <w:r w:rsidRPr="00202EB9">
        <w:rPr>
          <w:b/>
          <w:bCs/>
          <w:szCs w:val="24"/>
        </w:rPr>
        <w:t xml:space="preserve">Cultural competence </w:t>
      </w:r>
      <w:r w:rsidRPr="00202EB9">
        <w:rPr>
          <w:bCs/>
          <w:szCs w:val="24"/>
        </w:rPr>
        <w:t xml:space="preserve">is </w:t>
      </w:r>
      <w:r w:rsidRPr="00202EB9">
        <w:rPr>
          <w:szCs w:val="24"/>
        </w:rPr>
        <w:t>the ability to work effectively with people from cultures different from one’s own.</w:t>
      </w:r>
    </w:p>
    <w:p w14:paraId="41C6536A" w14:textId="08B8A8E4" w:rsidR="00202EB9" w:rsidRDefault="00C8669B" w:rsidP="008249BA">
      <w:pPr>
        <w:numPr>
          <w:ilvl w:val="0"/>
          <w:numId w:val="35"/>
        </w:numPr>
        <w:rPr>
          <w:szCs w:val="24"/>
        </w:rPr>
      </w:pPr>
      <w:r>
        <w:rPr>
          <w:szCs w:val="24"/>
        </w:rPr>
        <w:t>Competence i</w:t>
      </w:r>
      <w:r w:rsidR="00202EB9" w:rsidRPr="00202EB9">
        <w:rPr>
          <w:szCs w:val="24"/>
        </w:rPr>
        <w:t xml:space="preserve">nvolves cultural </w:t>
      </w:r>
      <w:r w:rsidR="00202EB9" w:rsidRPr="00202EB9">
        <w:rPr>
          <w:i/>
          <w:szCs w:val="24"/>
        </w:rPr>
        <w:t>self</w:t>
      </w:r>
      <w:r w:rsidR="00202EB9" w:rsidRPr="00202EB9">
        <w:rPr>
          <w:szCs w:val="24"/>
        </w:rPr>
        <w:t xml:space="preserve">-awareness, or insight into one’s own assumptions, values, and biases. </w:t>
      </w:r>
      <w:r w:rsidR="00E35EA2">
        <w:rPr>
          <w:szCs w:val="24"/>
        </w:rPr>
        <w:t xml:space="preserve"> </w:t>
      </w:r>
      <w:r w:rsidR="00202EB9" w:rsidRPr="00202EB9">
        <w:rPr>
          <w:szCs w:val="24"/>
        </w:rPr>
        <w:t>How aware are you of your own cultural identity(ies)?</w:t>
      </w:r>
    </w:p>
    <w:p w14:paraId="4D13A4EE" w14:textId="77777777" w:rsidR="008249BA" w:rsidRPr="00202EB9" w:rsidRDefault="008249BA" w:rsidP="008249BA">
      <w:pPr>
        <w:ind w:left="720"/>
        <w:rPr>
          <w:szCs w:val="24"/>
        </w:rPr>
      </w:pPr>
    </w:p>
    <w:p w14:paraId="707AD45C" w14:textId="006B19D7" w:rsidR="00202EB9" w:rsidRDefault="00C8669B" w:rsidP="008249BA">
      <w:pPr>
        <w:numPr>
          <w:ilvl w:val="0"/>
          <w:numId w:val="35"/>
        </w:numPr>
        <w:rPr>
          <w:szCs w:val="24"/>
        </w:rPr>
      </w:pPr>
      <w:r>
        <w:rPr>
          <w:szCs w:val="24"/>
        </w:rPr>
        <w:t>Competence is heightened by gaining</w:t>
      </w:r>
      <w:r w:rsidR="00202EB9" w:rsidRPr="00202EB9">
        <w:rPr>
          <w:szCs w:val="24"/>
        </w:rPr>
        <w:t xml:space="preserve"> knowledge of other cultures, learning about worldviews and e</w:t>
      </w:r>
      <w:r w:rsidR="00E05F2B">
        <w:rPr>
          <w:szCs w:val="24"/>
        </w:rPr>
        <w:t>xperiences of culturally different</w:t>
      </w:r>
      <w:r w:rsidR="00202EB9" w:rsidRPr="00202EB9">
        <w:rPr>
          <w:szCs w:val="24"/>
        </w:rPr>
        <w:t xml:space="preserve"> clients.  A </w:t>
      </w:r>
      <w:r w:rsidR="008A1682">
        <w:rPr>
          <w:szCs w:val="24"/>
        </w:rPr>
        <w:t>competent</w:t>
      </w:r>
      <w:r w:rsidR="00202EB9" w:rsidRPr="00202EB9">
        <w:rPr>
          <w:szCs w:val="24"/>
        </w:rPr>
        <w:t xml:space="preserve"> cross-cultural therapist is a </w:t>
      </w:r>
      <w:r w:rsidR="008A1682">
        <w:rPr>
          <w:szCs w:val="24"/>
        </w:rPr>
        <w:t>knowledgeable</w:t>
      </w:r>
      <w:r w:rsidR="00202EB9" w:rsidRPr="00202EB9">
        <w:rPr>
          <w:szCs w:val="24"/>
        </w:rPr>
        <w:t xml:space="preserve"> anthropologist. </w:t>
      </w:r>
    </w:p>
    <w:p w14:paraId="44F23D5B" w14:textId="353259D9" w:rsidR="008249BA" w:rsidRPr="00202EB9" w:rsidRDefault="008249BA" w:rsidP="008249BA">
      <w:pPr>
        <w:rPr>
          <w:szCs w:val="24"/>
        </w:rPr>
      </w:pPr>
    </w:p>
    <w:p w14:paraId="3331B8DF" w14:textId="53883931" w:rsidR="00202EB9" w:rsidRPr="00202EB9" w:rsidRDefault="00C8669B" w:rsidP="008249BA">
      <w:pPr>
        <w:numPr>
          <w:ilvl w:val="0"/>
          <w:numId w:val="35"/>
        </w:numPr>
        <w:rPr>
          <w:szCs w:val="24"/>
        </w:rPr>
      </w:pPr>
      <w:r>
        <w:rPr>
          <w:szCs w:val="24"/>
        </w:rPr>
        <w:t xml:space="preserve">Competence is comprised of specific </w:t>
      </w:r>
      <w:r w:rsidR="00202EB9" w:rsidRPr="00202EB9">
        <w:rPr>
          <w:szCs w:val="24"/>
        </w:rPr>
        <w:t xml:space="preserve">skills, e.g., cultural </w:t>
      </w:r>
      <w:r w:rsidR="00E05F2B">
        <w:rPr>
          <w:szCs w:val="24"/>
        </w:rPr>
        <w:t xml:space="preserve">humility, cultural </w:t>
      </w:r>
      <w:r w:rsidR="00202EB9" w:rsidRPr="00202EB9">
        <w:rPr>
          <w:szCs w:val="24"/>
        </w:rPr>
        <w:t>empathy.</w:t>
      </w:r>
    </w:p>
    <w:p w14:paraId="158E08C6" w14:textId="77777777" w:rsidR="00202EB9" w:rsidRPr="00202EB9" w:rsidRDefault="00202EB9" w:rsidP="00202EB9">
      <w:pPr>
        <w:rPr>
          <w:szCs w:val="24"/>
        </w:rPr>
      </w:pPr>
    </w:p>
    <w:p w14:paraId="04F34B88" w14:textId="70AD6DF7" w:rsidR="00202EB9" w:rsidRPr="00202EB9" w:rsidRDefault="00E05F2B" w:rsidP="00202EB9">
      <w:pPr>
        <w:rPr>
          <w:szCs w:val="24"/>
        </w:rPr>
      </w:pPr>
      <w:r>
        <w:rPr>
          <w:szCs w:val="24"/>
        </w:rPr>
        <w:t>What are c</w:t>
      </w:r>
      <w:r w:rsidR="004C353C">
        <w:rPr>
          <w:szCs w:val="24"/>
        </w:rPr>
        <w:t>haracteristics of effective multicultural or cross-cultural relationships?</w:t>
      </w:r>
    </w:p>
    <w:p w14:paraId="04A54B58" w14:textId="77777777" w:rsidR="00202EB9" w:rsidRDefault="00202EB9" w:rsidP="00202EB9">
      <w:pPr>
        <w:rPr>
          <w:szCs w:val="24"/>
        </w:rPr>
      </w:pPr>
    </w:p>
    <w:p w14:paraId="6ED41BC8" w14:textId="1ADBE911" w:rsidR="00202EB9" w:rsidRPr="00E5790C" w:rsidRDefault="00E05F2B" w:rsidP="00202EB9">
      <w:pPr>
        <w:rPr>
          <w:b/>
          <w:szCs w:val="24"/>
        </w:rPr>
      </w:pPr>
      <w:r>
        <w:rPr>
          <w:b/>
          <w:szCs w:val="24"/>
        </w:rPr>
        <w:t xml:space="preserve">4. </w:t>
      </w:r>
      <w:r w:rsidR="00202EB9">
        <w:rPr>
          <w:b/>
          <w:szCs w:val="24"/>
        </w:rPr>
        <w:t>Helping Pairs</w:t>
      </w:r>
      <w:r w:rsidR="008249BA">
        <w:rPr>
          <w:b/>
          <w:szCs w:val="24"/>
        </w:rPr>
        <w:t xml:space="preserve"> </w:t>
      </w:r>
      <w:r w:rsidR="00202EB9">
        <w:rPr>
          <w:b/>
          <w:szCs w:val="24"/>
        </w:rPr>
        <w:t>Session 3</w:t>
      </w:r>
    </w:p>
    <w:p w14:paraId="19ADD04B" w14:textId="4A8871CA" w:rsidR="002309C2" w:rsidRPr="00E05F2B" w:rsidRDefault="002309C2" w:rsidP="00E05F2B">
      <w:pPr>
        <w:pStyle w:val="ListParagraph"/>
        <w:numPr>
          <w:ilvl w:val="0"/>
          <w:numId w:val="49"/>
        </w:numPr>
        <w:rPr>
          <w:szCs w:val="24"/>
        </w:rPr>
      </w:pPr>
      <w:r w:rsidRPr="00E05F2B">
        <w:rPr>
          <w:szCs w:val="24"/>
        </w:rPr>
        <w:t>Begin with a summary of your previous session.</w:t>
      </w:r>
      <w:r w:rsidR="00E05F2B" w:rsidRPr="00E05F2B">
        <w:rPr>
          <w:szCs w:val="24"/>
        </w:rPr>
        <w:t xml:space="preserve">  Then pose an o</w:t>
      </w:r>
      <w:r w:rsidRPr="00E05F2B">
        <w:rPr>
          <w:szCs w:val="24"/>
        </w:rPr>
        <w:t>pen-ended question about today’s session, e.g.</w:t>
      </w:r>
      <w:r w:rsidR="0091525D" w:rsidRPr="00E05F2B">
        <w:rPr>
          <w:szCs w:val="24"/>
        </w:rPr>
        <w:t>,</w:t>
      </w:r>
      <w:r w:rsidR="00714E09" w:rsidRPr="00E05F2B">
        <w:rPr>
          <w:szCs w:val="24"/>
        </w:rPr>
        <w:t xml:space="preserve"> </w:t>
      </w:r>
      <w:r w:rsidR="00E05F2B" w:rsidRPr="00E05F2B">
        <w:rPr>
          <w:szCs w:val="24"/>
        </w:rPr>
        <w:t>“</w:t>
      </w:r>
      <w:r w:rsidR="00202EB9" w:rsidRPr="00E05F2B">
        <w:rPr>
          <w:szCs w:val="24"/>
        </w:rPr>
        <w:t>What</w:t>
      </w:r>
      <w:r w:rsidR="0091525D" w:rsidRPr="00E05F2B">
        <w:rPr>
          <w:szCs w:val="24"/>
        </w:rPr>
        <w:t xml:space="preserve"> has</w:t>
      </w:r>
      <w:r w:rsidR="00202EB9" w:rsidRPr="00E05F2B">
        <w:rPr>
          <w:szCs w:val="24"/>
        </w:rPr>
        <w:t xml:space="preserve"> happened since our last pairs session?</w:t>
      </w:r>
      <w:r w:rsidR="00E05F2B" w:rsidRPr="00E05F2B">
        <w:rPr>
          <w:szCs w:val="24"/>
        </w:rPr>
        <w:t>”</w:t>
      </w:r>
      <w:r w:rsidR="00E35EA2" w:rsidRPr="00E05F2B">
        <w:rPr>
          <w:szCs w:val="24"/>
        </w:rPr>
        <w:t xml:space="preserve"> </w:t>
      </w:r>
      <w:r w:rsidR="00202EB9" w:rsidRPr="00E05F2B">
        <w:rPr>
          <w:szCs w:val="24"/>
        </w:rPr>
        <w:t xml:space="preserve"> </w:t>
      </w:r>
      <w:r w:rsidR="00E05F2B" w:rsidRPr="00E05F2B">
        <w:rPr>
          <w:szCs w:val="24"/>
        </w:rPr>
        <w:t>“</w:t>
      </w:r>
      <w:r w:rsidRPr="00E05F2B">
        <w:rPr>
          <w:szCs w:val="24"/>
        </w:rPr>
        <w:t>What would you like to discuss today?</w:t>
      </w:r>
      <w:r w:rsidR="00E05F2B" w:rsidRPr="00E05F2B">
        <w:rPr>
          <w:szCs w:val="24"/>
        </w:rPr>
        <w:t>”</w:t>
      </w:r>
    </w:p>
    <w:p w14:paraId="3C1C89A4" w14:textId="0CEB1C18" w:rsidR="00202EB9" w:rsidRPr="00E05F2B" w:rsidRDefault="00202EB9" w:rsidP="00E05F2B">
      <w:pPr>
        <w:pStyle w:val="ListParagraph"/>
        <w:ind w:left="1440"/>
        <w:rPr>
          <w:szCs w:val="24"/>
        </w:rPr>
      </w:pPr>
    </w:p>
    <w:p w14:paraId="2DD91B7E" w14:textId="7202F443" w:rsidR="002309C2" w:rsidRDefault="00202EB9" w:rsidP="00E05F2B">
      <w:pPr>
        <w:pStyle w:val="ListParagraph"/>
        <w:numPr>
          <w:ilvl w:val="0"/>
          <w:numId w:val="47"/>
        </w:numPr>
        <w:rPr>
          <w:szCs w:val="24"/>
        </w:rPr>
      </w:pPr>
      <w:r w:rsidRPr="002309C2">
        <w:rPr>
          <w:szCs w:val="24"/>
        </w:rPr>
        <w:t>Listen with a focus on reflecting content (paraphrase) and feelin</w:t>
      </w:r>
      <w:r w:rsidR="002309C2" w:rsidRPr="002309C2">
        <w:rPr>
          <w:szCs w:val="24"/>
        </w:rPr>
        <w:t>gs</w:t>
      </w:r>
      <w:r w:rsidR="002309C2">
        <w:rPr>
          <w:szCs w:val="24"/>
        </w:rPr>
        <w:t>, and demonstrating your empathy</w:t>
      </w:r>
      <w:r w:rsidR="002309C2" w:rsidRPr="002309C2">
        <w:rPr>
          <w:szCs w:val="24"/>
        </w:rPr>
        <w:t>; use</w:t>
      </w:r>
      <w:r w:rsidRPr="002309C2">
        <w:rPr>
          <w:szCs w:val="24"/>
        </w:rPr>
        <w:t xml:space="preserve"> open-ended questions </w:t>
      </w:r>
      <w:r w:rsidR="002309C2">
        <w:rPr>
          <w:szCs w:val="24"/>
        </w:rPr>
        <w:t>if you wish to encourage deeper exploration</w:t>
      </w:r>
      <w:r w:rsidR="008249BA">
        <w:rPr>
          <w:szCs w:val="24"/>
        </w:rPr>
        <w:t>.</w:t>
      </w:r>
    </w:p>
    <w:p w14:paraId="75399575" w14:textId="77777777" w:rsidR="008249BA" w:rsidRDefault="008249BA" w:rsidP="008249BA">
      <w:pPr>
        <w:pStyle w:val="ListParagraph"/>
        <w:rPr>
          <w:szCs w:val="24"/>
        </w:rPr>
      </w:pPr>
    </w:p>
    <w:p w14:paraId="7D006C1D" w14:textId="540CB15C" w:rsidR="002309C2" w:rsidRDefault="002309C2" w:rsidP="00E05F2B">
      <w:pPr>
        <w:pStyle w:val="ListParagraph"/>
        <w:numPr>
          <w:ilvl w:val="0"/>
          <w:numId w:val="47"/>
        </w:numPr>
        <w:rPr>
          <w:szCs w:val="24"/>
        </w:rPr>
      </w:pPr>
      <w:r>
        <w:rPr>
          <w:szCs w:val="24"/>
        </w:rPr>
        <w:t>Be on guard (self-aware) for indications of transference/countertransference issues, especially your desire to give advice or self-disclose</w:t>
      </w:r>
      <w:r w:rsidR="008249BA">
        <w:rPr>
          <w:szCs w:val="24"/>
        </w:rPr>
        <w:t>.</w:t>
      </w:r>
    </w:p>
    <w:p w14:paraId="5602250F" w14:textId="77777777" w:rsidR="00E05F2B" w:rsidRDefault="00E05F2B" w:rsidP="00E05F2B">
      <w:pPr>
        <w:pStyle w:val="ListParagraph"/>
        <w:rPr>
          <w:szCs w:val="24"/>
        </w:rPr>
      </w:pPr>
    </w:p>
    <w:p w14:paraId="7A72B655" w14:textId="5EE330CD" w:rsidR="008B606F" w:rsidRDefault="002309C2" w:rsidP="008B606F">
      <w:pPr>
        <w:pStyle w:val="ListParagraph"/>
        <w:numPr>
          <w:ilvl w:val="0"/>
          <w:numId w:val="47"/>
        </w:numPr>
        <w:rPr>
          <w:szCs w:val="24"/>
        </w:rPr>
      </w:pPr>
      <w:r w:rsidRPr="008B606F">
        <w:rPr>
          <w:szCs w:val="24"/>
        </w:rPr>
        <w:t>With approximately 2-4 minutes remaining in session, engage your partner is a discussion of your working alliance</w:t>
      </w:r>
      <w:r w:rsidR="00202EB9" w:rsidRPr="008B606F">
        <w:rPr>
          <w:szCs w:val="24"/>
        </w:rPr>
        <w:t>.</w:t>
      </w:r>
      <w:r w:rsidR="00E35EA2" w:rsidRPr="008B606F">
        <w:rPr>
          <w:szCs w:val="24"/>
        </w:rPr>
        <w:t xml:space="preserve"> </w:t>
      </w:r>
      <w:r w:rsidR="00202EB9" w:rsidRPr="008B606F">
        <w:rPr>
          <w:szCs w:val="24"/>
        </w:rPr>
        <w:t xml:space="preserve"> </w:t>
      </w:r>
      <w:r w:rsidR="008B606F" w:rsidRPr="008B606F">
        <w:rPr>
          <w:szCs w:val="24"/>
        </w:rPr>
        <w:t xml:space="preserve">For example, “How do you think we’re doing?”  “I’m curious how our sessions feel to you, when you’re in the role of the client?”  </w:t>
      </w:r>
      <w:r w:rsidRPr="008B606F">
        <w:rPr>
          <w:szCs w:val="24"/>
        </w:rPr>
        <w:t xml:space="preserve">If your partner is culturally different from you in any way, </w:t>
      </w:r>
      <w:r w:rsidR="008B606F" w:rsidRPr="008B606F">
        <w:rPr>
          <w:szCs w:val="24"/>
        </w:rPr>
        <w:t xml:space="preserve">you may wish to </w:t>
      </w:r>
      <w:r w:rsidRPr="008B606F">
        <w:rPr>
          <w:szCs w:val="24"/>
        </w:rPr>
        <w:t>incorporate this difference in</w:t>
      </w:r>
      <w:r w:rsidR="008A1682" w:rsidRPr="008B606F">
        <w:rPr>
          <w:szCs w:val="24"/>
        </w:rPr>
        <w:t>to</w:t>
      </w:r>
      <w:r w:rsidRPr="008B606F">
        <w:rPr>
          <w:szCs w:val="24"/>
        </w:rPr>
        <w:t xml:space="preserve"> your discussion</w:t>
      </w:r>
      <w:r w:rsidR="008B606F">
        <w:rPr>
          <w:szCs w:val="24"/>
        </w:rPr>
        <w:t xml:space="preserve"> (e.g., “</w:t>
      </w:r>
      <w:r w:rsidRPr="008B606F">
        <w:rPr>
          <w:szCs w:val="24"/>
        </w:rPr>
        <w:t xml:space="preserve">As </w:t>
      </w:r>
      <w:r w:rsidR="00120D2F">
        <w:rPr>
          <w:szCs w:val="24"/>
        </w:rPr>
        <w:t>you may have noticed [</w:t>
      </w:r>
      <w:r w:rsidR="00E05F2B" w:rsidRPr="008B606F">
        <w:rPr>
          <w:szCs w:val="24"/>
        </w:rPr>
        <w:t xml:space="preserve">may be </w:t>
      </w:r>
      <w:r w:rsidRPr="008B606F">
        <w:rPr>
          <w:szCs w:val="24"/>
        </w:rPr>
        <w:t>aware</w:t>
      </w:r>
      <w:r w:rsidR="00120D2F">
        <w:rPr>
          <w:szCs w:val="24"/>
        </w:rPr>
        <w:t>]</w:t>
      </w:r>
      <w:r w:rsidRPr="008B606F">
        <w:rPr>
          <w:szCs w:val="24"/>
        </w:rPr>
        <w:t>, we differ in terms of…</w:t>
      </w:r>
      <w:r w:rsidR="00E05F2B" w:rsidRPr="008B606F">
        <w:rPr>
          <w:szCs w:val="24"/>
        </w:rPr>
        <w:t xml:space="preserve">.  </w:t>
      </w:r>
      <w:r w:rsidRPr="008B606F">
        <w:rPr>
          <w:szCs w:val="24"/>
        </w:rPr>
        <w:t xml:space="preserve">How do you think that </w:t>
      </w:r>
      <w:r w:rsidR="008B606F">
        <w:rPr>
          <w:szCs w:val="24"/>
        </w:rPr>
        <w:t>might be</w:t>
      </w:r>
      <w:r w:rsidRPr="008B606F">
        <w:rPr>
          <w:szCs w:val="24"/>
        </w:rPr>
        <w:t xml:space="preserve"> affecting our relationship?</w:t>
      </w:r>
      <w:r w:rsidR="008B606F">
        <w:rPr>
          <w:szCs w:val="24"/>
        </w:rPr>
        <w:t>”)</w:t>
      </w:r>
      <w:r w:rsidR="00C15F55">
        <w:rPr>
          <w:szCs w:val="24"/>
        </w:rPr>
        <w:t>.</w:t>
      </w:r>
    </w:p>
    <w:p w14:paraId="61938112" w14:textId="77777777" w:rsidR="008B606F" w:rsidRDefault="008B606F" w:rsidP="008B606F">
      <w:pPr>
        <w:pStyle w:val="ListParagraph"/>
        <w:rPr>
          <w:szCs w:val="24"/>
        </w:rPr>
      </w:pPr>
    </w:p>
    <w:p w14:paraId="243AA696" w14:textId="1DC9CB93" w:rsidR="00D9715E" w:rsidRPr="008B606F" w:rsidRDefault="00D9715E" w:rsidP="008B606F">
      <w:pPr>
        <w:pStyle w:val="ListParagraph"/>
        <w:numPr>
          <w:ilvl w:val="0"/>
          <w:numId w:val="47"/>
        </w:numPr>
        <w:rPr>
          <w:szCs w:val="24"/>
        </w:rPr>
      </w:pPr>
      <w:r w:rsidRPr="008B606F">
        <w:rPr>
          <w:szCs w:val="24"/>
        </w:rPr>
        <w:t>With approximately 30 seconds to go, aim for a summary statement about your session and/or discussion of the alliance.</w:t>
      </w:r>
    </w:p>
    <w:p w14:paraId="6962FCAF" w14:textId="77777777" w:rsidR="008249BA" w:rsidRDefault="008249BA" w:rsidP="00202EB9">
      <w:pPr>
        <w:rPr>
          <w:szCs w:val="24"/>
        </w:rPr>
      </w:pPr>
    </w:p>
    <w:p w14:paraId="43BFBBBA" w14:textId="1A60C8B7" w:rsidR="008B606F" w:rsidRDefault="008B606F" w:rsidP="008B606F">
      <w:pPr>
        <w:pStyle w:val="NoSpacing"/>
        <w:rPr>
          <w:rFonts w:ascii="Times New Roman" w:hAnsi="Times New Roman" w:cs="Times New Roman"/>
          <w:b/>
          <w:sz w:val="24"/>
          <w:szCs w:val="24"/>
        </w:rPr>
      </w:pPr>
      <w:r>
        <w:rPr>
          <w:rFonts w:ascii="Times New Roman" w:hAnsi="Times New Roman" w:cs="Times New Roman"/>
          <w:b/>
          <w:sz w:val="24"/>
          <w:szCs w:val="24"/>
        </w:rPr>
        <w:t>Session 3 r</w:t>
      </w:r>
      <w:r w:rsidRPr="00C65875">
        <w:rPr>
          <w:rFonts w:ascii="Times New Roman" w:hAnsi="Times New Roman" w:cs="Times New Roman"/>
          <w:b/>
          <w:sz w:val="24"/>
          <w:szCs w:val="24"/>
        </w:rPr>
        <w:t xml:space="preserve">eflection: </w:t>
      </w:r>
      <w:r>
        <w:rPr>
          <w:rFonts w:ascii="Times New Roman" w:hAnsi="Times New Roman" w:cs="Times New Roman"/>
          <w:b/>
          <w:sz w:val="24"/>
          <w:szCs w:val="24"/>
        </w:rPr>
        <w:t>D</w:t>
      </w:r>
      <w:r w:rsidRPr="00C65875">
        <w:rPr>
          <w:rFonts w:ascii="Times New Roman" w:hAnsi="Times New Roman" w:cs="Times New Roman"/>
          <w:b/>
          <w:sz w:val="24"/>
          <w:szCs w:val="24"/>
        </w:rPr>
        <w:t xml:space="preserve">ata, </w:t>
      </w:r>
      <w:r>
        <w:rPr>
          <w:rFonts w:ascii="Times New Roman" w:hAnsi="Times New Roman" w:cs="Times New Roman"/>
          <w:b/>
          <w:sz w:val="24"/>
          <w:szCs w:val="24"/>
        </w:rPr>
        <w:t>i</w:t>
      </w:r>
      <w:r w:rsidRPr="00C65875">
        <w:rPr>
          <w:rFonts w:ascii="Times New Roman" w:hAnsi="Times New Roman" w:cs="Times New Roman"/>
          <w:b/>
          <w:sz w:val="24"/>
          <w:szCs w:val="24"/>
        </w:rPr>
        <w:t xml:space="preserve">mpressions, </w:t>
      </w:r>
      <w:r>
        <w:rPr>
          <w:rFonts w:ascii="Times New Roman" w:hAnsi="Times New Roman" w:cs="Times New Roman"/>
          <w:b/>
          <w:sz w:val="24"/>
          <w:szCs w:val="24"/>
        </w:rPr>
        <w:t>plan and s</w:t>
      </w:r>
      <w:r w:rsidRPr="00C65875">
        <w:rPr>
          <w:rFonts w:ascii="Times New Roman" w:hAnsi="Times New Roman" w:cs="Times New Roman"/>
          <w:b/>
          <w:sz w:val="24"/>
          <w:szCs w:val="24"/>
        </w:rPr>
        <w:t>elf-</w:t>
      </w:r>
      <w:r>
        <w:rPr>
          <w:rFonts w:ascii="Times New Roman" w:hAnsi="Times New Roman" w:cs="Times New Roman"/>
          <w:b/>
          <w:sz w:val="24"/>
          <w:szCs w:val="24"/>
        </w:rPr>
        <w:t>a</w:t>
      </w:r>
      <w:r w:rsidRPr="00C65875">
        <w:rPr>
          <w:rFonts w:ascii="Times New Roman" w:hAnsi="Times New Roman" w:cs="Times New Roman"/>
          <w:b/>
          <w:sz w:val="24"/>
          <w:szCs w:val="24"/>
        </w:rPr>
        <w:t>ssessment (DIPS)</w:t>
      </w:r>
    </w:p>
    <w:p w14:paraId="2D91AE8E" w14:textId="77777777" w:rsidR="008B606F" w:rsidRPr="00E26A78" w:rsidRDefault="008B606F" w:rsidP="008B606F">
      <w:pPr>
        <w:pStyle w:val="NoSpacing"/>
        <w:rPr>
          <w:rFonts w:ascii="Times New Roman" w:hAnsi="Times New Roman" w:cs="Times New Roman"/>
          <w:sz w:val="24"/>
          <w:szCs w:val="24"/>
        </w:rPr>
      </w:pPr>
      <w:r>
        <w:rPr>
          <w:rFonts w:ascii="Times New Roman" w:hAnsi="Times New Roman" w:cs="Times New Roman"/>
          <w:sz w:val="24"/>
          <w:szCs w:val="24"/>
        </w:rPr>
        <w:t>As you did after Session 1</w:t>
      </w:r>
      <w:r w:rsidRPr="00E26A78">
        <w:rPr>
          <w:rFonts w:ascii="Times New Roman" w:hAnsi="Times New Roman" w:cs="Times New Roman"/>
          <w:sz w:val="24"/>
          <w:szCs w:val="24"/>
        </w:rPr>
        <w:t>, please write a reflection addressing the following:</w:t>
      </w:r>
    </w:p>
    <w:p w14:paraId="48E24B36" w14:textId="77777777" w:rsidR="008B606F" w:rsidRDefault="008B606F" w:rsidP="008B606F">
      <w:pPr>
        <w:pStyle w:val="NoSpacing"/>
        <w:rPr>
          <w:rFonts w:ascii="Times New Roman" w:hAnsi="Times New Roman" w:cs="Times New Roman"/>
          <w:sz w:val="24"/>
          <w:szCs w:val="24"/>
        </w:rPr>
      </w:pPr>
      <w:r>
        <w:rPr>
          <w:rFonts w:ascii="Times New Roman" w:hAnsi="Times New Roman" w:cs="Times New Roman"/>
          <w:sz w:val="24"/>
          <w:szCs w:val="24"/>
        </w:rPr>
        <w:t>D: Data.  Describe content of the session neutrally and objectively.  Focus on general themes rather than details, unless your partner is comfortable with more specific disclosure.</w:t>
      </w:r>
    </w:p>
    <w:p w14:paraId="2C6C375A" w14:textId="77777777" w:rsidR="008B606F" w:rsidRDefault="008B606F" w:rsidP="008B606F">
      <w:pPr>
        <w:pStyle w:val="NoSpacing"/>
        <w:rPr>
          <w:rFonts w:ascii="Times New Roman" w:hAnsi="Times New Roman" w:cs="Times New Roman"/>
          <w:sz w:val="24"/>
          <w:szCs w:val="24"/>
        </w:rPr>
      </w:pPr>
    </w:p>
    <w:p w14:paraId="4E943E47" w14:textId="77777777" w:rsidR="008B606F" w:rsidRDefault="008B606F" w:rsidP="008B606F">
      <w:pPr>
        <w:pStyle w:val="NoSpacing"/>
        <w:rPr>
          <w:rFonts w:ascii="Times New Roman" w:hAnsi="Times New Roman" w:cs="Times New Roman"/>
          <w:sz w:val="24"/>
          <w:szCs w:val="24"/>
        </w:rPr>
      </w:pPr>
      <w:r>
        <w:rPr>
          <w:rFonts w:ascii="Times New Roman" w:hAnsi="Times New Roman" w:cs="Times New Roman"/>
          <w:sz w:val="24"/>
          <w:szCs w:val="24"/>
        </w:rPr>
        <w:t>I: Impressions.  Describe your impressions, perceptions, or intuitions about the session.  For example, how significant is the problem?  What feelings or issues might underlie the problem that weren’t mentioned explicitly?  How do you understand the issues?  Was anything communicated nonverbally but not verbally?</w:t>
      </w:r>
    </w:p>
    <w:p w14:paraId="282607AE" w14:textId="77777777" w:rsidR="008B606F" w:rsidRDefault="008B606F" w:rsidP="008B606F">
      <w:pPr>
        <w:pStyle w:val="NoSpacing"/>
        <w:rPr>
          <w:rFonts w:ascii="Times New Roman" w:hAnsi="Times New Roman" w:cs="Times New Roman"/>
          <w:sz w:val="24"/>
          <w:szCs w:val="24"/>
        </w:rPr>
      </w:pPr>
    </w:p>
    <w:p w14:paraId="20123CA9" w14:textId="5601688A" w:rsidR="00FF7756" w:rsidRPr="00FF7756" w:rsidRDefault="008B606F" w:rsidP="00882BFE">
      <w:r w:rsidRPr="006A4A6A">
        <w:t>PS: Plan and Self-Assessment.  Discuss your comfort with the helper role and anything you want to remember to say or do next time.  How well did you achieve the goals of the assignment (i.e., using helping skills, keeping focus on other person, not trying to solve the problem, encouraging deeper exploration)?  Are there any goals you’d like to set for yourself?</w:t>
      </w:r>
      <w:r w:rsidR="00FF7756" w:rsidRPr="00FF7756">
        <w:br w:type="page"/>
      </w:r>
    </w:p>
    <w:p w14:paraId="76ADE0CE" w14:textId="77777777" w:rsidR="00FF7756" w:rsidRPr="00FF7756" w:rsidRDefault="00FF7756" w:rsidP="00584359">
      <w:pPr>
        <w:pStyle w:val="Heading1"/>
        <w:jc w:val="center"/>
      </w:pPr>
      <w:bookmarkStart w:id="9" w:name="_Toc469232846"/>
      <w:r w:rsidRPr="00FF7756">
        <w:lastRenderedPageBreak/>
        <w:t>Skill #9: Goal-Setting and Brainstorming</w:t>
      </w:r>
      <w:bookmarkEnd w:id="9"/>
    </w:p>
    <w:p w14:paraId="07962EA2" w14:textId="77777777" w:rsidR="00FF7756" w:rsidRPr="00FF7756" w:rsidRDefault="00FF7756" w:rsidP="00FF7756"/>
    <w:p w14:paraId="2787B0A1" w14:textId="38923BE5" w:rsidR="008A083F" w:rsidRDefault="008A083F" w:rsidP="00FF7756">
      <w:r w:rsidRPr="008A083F">
        <w:rPr>
          <w:b/>
          <w:i/>
        </w:rPr>
        <w:t>Please note:</w:t>
      </w:r>
      <w:r w:rsidR="001B54A3">
        <w:rPr>
          <w:b/>
        </w:rPr>
        <w:t xml:space="preserve"> </w:t>
      </w:r>
      <w:r w:rsidR="001B54A3">
        <w:t xml:space="preserve">Both </w:t>
      </w:r>
      <w:r>
        <w:t xml:space="preserve">of </w:t>
      </w:r>
      <w:r w:rsidR="00B73ED6">
        <w:t xml:space="preserve">the </w:t>
      </w:r>
      <w:r w:rsidR="001B54A3">
        <w:t>skills</w:t>
      </w:r>
      <w:r w:rsidR="00B73ED6">
        <w:t xml:space="preserve"> discussed</w:t>
      </w:r>
      <w:r w:rsidR="001B54A3">
        <w:t xml:space="preserve"> </w:t>
      </w:r>
      <w:r>
        <w:t xml:space="preserve">today </w:t>
      </w:r>
      <w:r w:rsidR="001B54A3">
        <w:t>presume that a strong helper-</w:t>
      </w:r>
      <w:r w:rsidR="004525AE">
        <w:t xml:space="preserve">client </w:t>
      </w:r>
      <w:r w:rsidR="001B54A3">
        <w:t>relationship is already in place.</w:t>
      </w:r>
      <w:r w:rsidR="00E35EA2">
        <w:t xml:space="preserve"> </w:t>
      </w:r>
      <w:r w:rsidR="001B54A3">
        <w:t xml:space="preserve"> </w:t>
      </w:r>
      <w:r w:rsidR="00B73ED6">
        <w:t xml:space="preserve">Although </w:t>
      </w:r>
      <w:r w:rsidR="00DE72AF">
        <w:t>the skills are not especially related to one another, both differ from previous skills in their more active and directive orientation.</w:t>
      </w:r>
    </w:p>
    <w:p w14:paraId="1B8FD7AC" w14:textId="77777777" w:rsidR="001B54A3" w:rsidRDefault="001B54A3" w:rsidP="00FF7756">
      <w:pPr>
        <w:rPr>
          <w:b/>
        </w:rPr>
      </w:pPr>
      <w:r>
        <w:t xml:space="preserve"> </w:t>
      </w:r>
      <w:r>
        <w:rPr>
          <w:b/>
        </w:rPr>
        <w:t xml:space="preserve"> </w:t>
      </w:r>
    </w:p>
    <w:p w14:paraId="7851AA63" w14:textId="5D10820D" w:rsidR="00FF7756" w:rsidRPr="00FF7756" w:rsidRDefault="00882BFE" w:rsidP="00FF7756">
      <w:pPr>
        <w:rPr>
          <w:b/>
        </w:rPr>
      </w:pPr>
      <w:r>
        <w:rPr>
          <w:b/>
        </w:rPr>
        <w:t xml:space="preserve">1. </w:t>
      </w:r>
      <w:r w:rsidR="00FF7756" w:rsidRPr="00FF7756">
        <w:rPr>
          <w:b/>
        </w:rPr>
        <w:t>Goal-Setting</w:t>
      </w:r>
    </w:p>
    <w:p w14:paraId="70028E0D" w14:textId="77777777" w:rsidR="00CE63EF" w:rsidRDefault="00CE63EF" w:rsidP="00FF7756">
      <w:pPr>
        <w:rPr>
          <w:b/>
        </w:rPr>
      </w:pPr>
      <w:r>
        <w:rPr>
          <w:b/>
        </w:rPr>
        <w:t>What?</w:t>
      </w:r>
    </w:p>
    <w:p w14:paraId="2D106CC1" w14:textId="416F8F7A" w:rsidR="00CE63EF" w:rsidRPr="00CE63EF" w:rsidRDefault="006C3D0C" w:rsidP="008249BA">
      <w:pPr>
        <w:ind w:firstLine="720"/>
      </w:pPr>
      <w:r>
        <w:t xml:space="preserve">Ideally, helpers and clients agree on the goals of their work together. </w:t>
      </w:r>
      <w:r w:rsidR="00E35EA2">
        <w:t xml:space="preserve"> </w:t>
      </w:r>
      <w:r>
        <w:t>Spending</w:t>
      </w:r>
      <w:r w:rsidR="008A083F">
        <w:t xml:space="preserve"> time explicitly discussing</w:t>
      </w:r>
      <w:r>
        <w:t xml:space="preserve"> goals can</w:t>
      </w:r>
      <w:r w:rsidR="00B8011B">
        <w:t xml:space="preserve"> benefit</w:t>
      </w:r>
      <w:r>
        <w:t xml:space="preserve"> help both helper and </w:t>
      </w:r>
      <w:r w:rsidR="004525AE">
        <w:t xml:space="preserve">client </w:t>
      </w:r>
      <w:r w:rsidR="00B8011B">
        <w:t xml:space="preserve">by </w:t>
      </w:r>
      <w:r>
        <w:t>clarify</w:t>
      </w:r>
      <w:r w:rsidR="00B8011B">
        <w:t xml:space="preserve">ing their objectives, and </w:t>
      </w:r>
      <w:r w:rsidR="008A083F">
        <w:t>the</w:t>
      </w:r>
      <w:r>
        <w:t xml:space="preserve"> interventions or processes that will be used to meet these objectives.</w:t>
      </w:r>
    </w:p>
    <w:p w14:paraId="6A28EE78" w14:textId="77777777" w:rsidR="00CE63EF" w:rsidRDefault="00CE63EF" w:rsidP="00FF7756">
      <w:pPr>
        <w:rPr>
          <w:b/>
        </w:rPr>
      </w:pPr>
    </w:p>
    <w:p w14:paraId="3F5160F0" w14:textId="77777777" w:rsidR="00FF7756" w:rsidRPr="00CE63EF" w:rsidRDefault="00FF7756" w:rsidP="00FF7756">
      <w:pPr>
        <w:rPr>
          <w:b/>
        </w:rPr>
      </w:pPr>
      <w:r w:rsidRPr="00CE63EF">
        <w:rPr>
          <w:b/>
        </w:rPr>
        <w:t>Why?</w:t>
      </w:r>
    </w:p>
    <w:p w14:paraId="3000ADE1" w14:textId="6FE0130F" w:rsidR="00FF7756" w:rsidRDefault="00FF7756" w:rsidP="008249BA">
      <w:pPr>
        <w:ind w:firstLine="720"/>
      </w:pPr>
      <w:r w:rsidRPr="00FF7756">
        <w:t>How do we know if someone has been helped if we don’t know exactly what the goal was in the first place?</w:t>
      </w:r>
      <w:r w:rsidR="00E35EA2">
        <w:t xml:space="preserve"> </w:t>
      </w:r>
      <w:r w:rsidRPr="00FF7756">
        <w:t xml:space="preserve"> Helpers are increasingly pushed </w:t>
      </w:r>
      <w:r w:rsidR="00B8011B">
        <w:t xml:space="preserve">by insurance providers </w:t>
      </w:r>
      <w:r w:rsidRPr="00FF7756">
        <w:t>to show that they have been effective in their work;</w:t>
      </w:r>
      <w:r w:rsidR="008A083F">
        <w:t xml:space="preserve"> goals can serve as a means of assessment. </w:t>
      </w:r>
      <w:r w:rsidR="00E35EA2">
        <w:t xml:space="preserve"> </w:t>
      </w:r>
      <w:r w:rsidR="008A083F">
        <w:t>Finally, goals encourage action and are associated with positive outcomes across many helping professions.</w:t>
      </w:r>
    </w:p>
    <w:p w14:paraId="251B70A6" w14:textId="77777777" w:rsidR="008A083F" w:rsidRPr="00FF7756" w:rsidRDefault="008A083F" w:rsidP="00FF7756"/>
    <w:p w14:paraId="28BD56F7" w14:textId="77777777" w:rsidR="00FF7756" w:rsidRPr="00CE63EF" w:rsidRDefault="00FF7756" w:rsidP="00FF7756">
      <w:pPr>
        <w:rPr>
          <w:b/>
        </w:rPr>
      </w:pPr>
      <w:r w:rsidRPr="00CE63EF">
        <w:rPr>
          <w:b/>
        </w:rPr>
        <w:t>How?</w:t>
      </w:r>
    </w:p>
    <w:p w14:paraId="02BE003A" w14:textId="39F8F0C2" w:rsidR="00FF7756" w:rsidRPr="00FF7756" w:rsidRDefault="00FF7756" w:rsidP="008249BA">
      <w:pPr>
        <w:ind w:firstLine="360"/>
      </w:pPr>
      <w:r w:rsidRPr="00FF7756">
        <w:t>Goal</w:t>
      </w:r>
      <w:r w:rsidR="006C3D0C">
        <w:t>-setting is an ongoing process and will likely</w:t>
      </w:r>
      <w:r w:rsidR="008A083F">
        <w:t xml:space="preserve"> be revisited throughout the helping relationship</w:t>
      </w:r>
      <w:r w:rsidR="006C3D0C">
        <w:t>.</w:t>
      </w:r>
      <w:r w:rsidR="00E35EA2">
        <w:t xml:space="preserve"> </w:t>
      </w:r>
      <w:r w:rsidR="006C3D0C">
        <w:t xml:space="preserve"> </w:t>
      </w:r>
      <w:r w:rsidR="008A083F">
        <w:t xml:space="preserve">Keep in mind that a </w:t>
      </w:r>
      <w:r w:rsidR="006C3D0C">
        <w:t xml:space="preserve">strong relationship is likely to facilitate </w:t>
      </w:r>
      <w:r w:rsidR="008A083F">
        <w:t xml:space="preserve">honest and </w:t>
      </w:r>
      <w:r w:rsidR="006C3D0C">
        <w:t xml:space="preserve">collaborative </w:t>
      </w:r>
      <w:r w:rsidR="008A083F">
        <w:t>goal-setting.</w:t>
      </w:r>
    </w:p>
    <w:p w14:paraId="4E1B50EA" w14:textId="2347DA47" w:rsidR="006C3D0C" w:rsidRDefault="00E72165" w:rsidP="008249BA">
      <w:pPr>
        <w:pStyle w:val="ListParagraph"/>
        <w:numPr>
          <w:ilvl w:val="0"/>
          <w:numId w:val="38"/>
        </w:numPr>
      </w:pPr>
      <w:r>
        <w:t xml:space="preserve">Goals are most effective if they are specific and concrete; consider the </w:t>
      </w:r>
      <w:r w:rsidR="008A083F">
        <w:t>“</w:t>
      </w:r>
      <w:r w:rsidR="006C3D0C">
        <w:t>SMART</w:t>
      </w:r>
      <w:r w:rsidR="008A083F">
        <w:t>”</w:t>
      </w:r>
      <w:r>
        <w:t xml:space="preserve"> acronym: specific, measurable, attain</w:t>
      </w:r>
      <w:r w:rsidR="00703AF3">
        <w:t>able, relevant, and time-bound</w:t>
      </w:r>
      <w:r w:rsidR="00B8011B">
        <w:t>.</w:t>
      </w:r>
    </w:p>
    <w:p w14:paraId="0062D774" w14:textId="77777777" w:rsidR="008249BA" w:rsidRDefault="008249BA" w:rsidP="008249BA">
      <w:pPr>
        <w:pStyle w:val="ListParagraph"/>
      </w:pPr>
    </w:p>
    <w:p w14:paraId="08FC026C" w14:textId="535E709F" w:rsidR="00E72165" w:rsidRDefault="00E72165" w:rsidP="008249BA">
      <w:pPr>
        <w:pStyle w:val="ListParagraph"/>
        <w:numPr>
          <w:ilvl w:val="0"/>
          <w:numId w:val="38"/>
        </w:numPr>
      </w:pPr>
      <w:r>
        <w:t>Goals should emerge collaboratively, ideally originating from the client</w:t>
      </w:r>
      <w:r w:rsidR="00B8011B">
        <w:t>.</w:t>
      </w:r>
    </w:p>
    <w:p w14:paraId="19053664" w14:textId="2DF8DFA8" w:rsidR="008249BA" w:rsidRDefault="008249BA" w:rsidP="008249BA"/>
    <w:p w14:paraId="46F59272" w14:textId="54EF4B1B" w:rsidR="00E72165" w:rsidRDefault="00E72165" w:rsidP="008249BA">
      <w:pPr>
        <w:pStyle w:val="ListParagraph"/>
        <w:numPr>
          <w:ilvl w:val="0"/>
          <w:numId w:val="38"/>
        </w:numPr>
      </w:pPr>
      <w:r>
        <w:t xml:space="preserve">Helpers can assist in goal-setting by guiding the conversation from “what is the problem” to “what is the goal.” </w:t>
      </w:r>
      <w:r w:rsidR="00E35EA2">
        <w:t xml:space="preserve"> </w:t>
      </w:r>
      <w:r>
        <w:t>However, this process should not be rushed!</w:t>
      </w:r>
    </w:p>
    <w:p w14:paraId="55FFF581" w14:textId="77777777" w:rsidR="00E72165" w:rsidRDefault="00E72165" w:rsidP="00FF7756"/>
    <w:p w14:paraId="577A4AC0" w14:textId="550A3CDF" w:rsidR="00FF7756" w:rsidRPr="00EF4FF8" w:rsidRDefault="00882BFE" w:rsidP="00FF7756">
      <w:pPr>
        <w:rPr>
          <w:b/>
        </w:rPr>
      </w:pPr>
      <w:r>
        <w:rPr>
          <w:b/>
        </w:rPr>
        <w:t xml:space="preserve">2. </w:t>
      </w:r>
      <w:r w:rsidR="00FF7756" w:rsidRPr="00EF4FF8">
        <w:rPr>
          <w:b/>
        </w:rPr>
        <w:t>Brainstorming</w:t>
      </w:r>
    </w:p>
    <w:p w14:paraId="09928F61" w14:textId="77777777" w:rsidR="00E72165" w:rsidRPr="00EF4FF8" w:rsidRDefault="00E72165" w:rsidP="00FF7756">
      <w:pPr>
        <w:rPr>
          <w:b/>
        </w:rPr>
      </w:pPr>
      <w:r w:rsidRPr="00EF4FF8">
        <w:rPr>
          <w:b/>
        </w:rPr>
        <w:t>What?</w:t>
      </w:r>
    </w:p>
    <w:p w14:paraId="569337BB" w14:textId="2523818D" w:rsidR="00DE72AF" w:rsidRDefault="00B73ED6" w:rsidP="008249BA">
      <w:pPr>
        <w:ind w:firstLine="720"/>
      </w:pPr>
      <w:r>
        <w:t>Brainstorming is a</w:t>
      </w:r>
      <w:r w:rsidR="00E72165">
        <w:t xml:space="preserve"> technique derived from group brainstorming strategies, historically popular in business or advertising settings</w:t>
      </w:r>
      <w:r>
        <w:t>,</w:t>
      </w:r>
      <w:r w:rsidR="00E72165">
        <w:t xml:space="preserve"> in which the goal of a meeting was to generate creative solutions to problems. </w:t>
      </w:r>
      <w:r w:rsidR="00E35EA2">
        <w:t xml:space="preserve"> </w:t>
      </w:r>
      <w:r w:rsidR="00E72165">
        <w:t>The same principles can be used in helping</w:t>
      </w:r>
      <w:r w:rsidR="0090305D">
        <w:t xml:space="preserve"> relationships</w:t>
      </w:r>
      <w:r w:rsidR="00DE72AF">
        <w:t xml:space="preserve">, stimulating imaginative thinking, problem-solving, or decision-making. </w:t>
      </w:r>
    </w:p>
    <w:p w14:paraId="68CDE350" w14:textId="77777777" w:rsidR="00DE72AF" w:rsidRDefault="00DE72AF" w:rsidP="00FF7756"/>
    <w:p w14:paraId="3D9660DC" w14:textId="77777777" w:rsidR="00DE72AF" w:rsidRPr="00EF4FF8" w:rsidRDefault="00DE72AF" w:rsidP="00FF7756">
      <w:pPr>
        <w:rPr>
          <w:b/>
        </w:rPr>
      </w:pPr>
      <w:r w:rsidRPr="00EF4FF8">
        <w:rPr>
          <w:b/>
        </w:rPr>
        <w:t>Why?</w:t>
      </w:r>
    </w:p>
    <w:p w14:paraId="4D0EA7DF" w14:textId="2FC1593B" w:rsidR="00EF4FF8" w:rsidRDefault="00DE72AF" w:rsidP="008249BA">
      <w:pPr>
        <w:ind w:firstLine="720"/>
      </w:pPr>
      <w:r>
        <w:t xml:space="preserve">Individuals who are struggling with psychological or physical problems may be feeling discouraged or helpless, not a good vantage point for dreaming up new problem-solving strategies. </w:t>
      </w:r>
      <w:r w:rsidR="00E35EA2">
        <w:t xml:space="preserve"> </w:t>
      </w:r>
      <w:r>
        <w:t>Brainstorming may help stimulate more flexible modes of thought</w:t>
      </w:r>
      <w:r w:rsidR="00EF4FF8">
        <w:t xml:space="preserve"> and assist client</w:t>
      </w:r>
      <w:r w:rsidR="00B73ED6">
        <w:t>s</w:t>
      </w:r>
      <w:r w:rsidR="00B7043E">
        <w:t xml:space="preserve"> in</w:t>
      </w:r>
      <w:r w:rsidR="00EF4FF8">
        <w:t xml:space="preserve"> seeing that they have more options than previously considered</w:t>
      </w:r>
      <w:r w:rsidR="00B73ED6">
        <w:t>.</w:t>
      </w:r>
      <w:r w:rsidR="00FF7756" w:rsidRPr="00FF7756">
        <w:t xml:space="preserve"> </w:t>
      </w:r>
    </w:p>
    <w:p w14:paraId="464AE895" w14:textId="77777777" w:rsidR="00EF4FF8" w:rsidRDefault="00EF4FF8" w:rsidP="00FF7756"/>
    <w:p w14:paraId="42C97C69" w14:textId="77777777" w:rsidR="00EF4FF8" w:rsidRPr="00EF4FF8" w:rsidRDefault="00EF4FF8" w:rsidP="00FF7756">
      <w:pPr>
        <w:rPr>
          <w:b/>
        </w:rPr>
      </w:pPr>
      <w:r w:rsidRPr="00EF4FF8">
        <w:rPr>
          <w:b/>
        </w:rPr>
        <w:t>How?</w:t>
      </w:r>
    </w:p>
    <w:p w14:paraId="46B6B1A5" w14:textId="77777777" w:rsidR="00E72165" w:rsidRDefault="00E72165" w:rsidP="008249BA">
      <w:pPr>
        <w:ind w:firstLine="720"/>
      </w:pPr>
      <w:r>
        <w:t>The h</w:t>
      </w:r>
      <w:r w:rsidR="00FF7756" w:rsidRPr="00FF7756">
        <w:t xml:space="preserve">elper </w:t>
      </w:r>
      <w:r>
        <w:t>can be both</w:t>
      </w:r>
      <w:r w:rsidR="00FF7756" w:rsidRPr="00FF7756">
        <w:t xml:space="preserve"> facilitator and </w:t>
      </w:r>
      <w:r>
        <w:t>co-</w:t>
      </w:r>
      <w:r w:rsidR="00FF7756" w:rsidRPr="00FF7756">
        <w:t xml:space="preserve">participant, trying to encourage </w:t>
      </w:r>
      <w:r>
        <w:t>imaginative thinking.</w:t>
      </w:r>
      <w:r w:rsidR="00EF4FF8">
        <w:t xml:space="preserve"> </w:t>
      </w:r>
    </w:p>
    <w:p w14:paraId="69C9D730" w14:textId="77777777" w:rsidR="00FF7756" w:rsidRPr="00FF7756" w:rsidRDefault="00FF7756" w:rsidP="00FF7756">
      <w:r w:rsidRPr="00FF7756">
        <w:lastRenderedPageBreak/>
        <w:t>Think in terms of three primary steps:</w:t>
      </w:r>
    </w:p>
    <w:p w14:paraId="7F513AE1" w14:textId="66921F15" w:rsidR="00FF7756" w:rsidRDefault="00FF7756" w:rsidP="00EF4FF8">
      <w:pPr>
        <w:pStyle w:val="ListParagraph"/>
        <w:numPr>
          <w:ilvl w:val="1"/>
          <w:numId w:val="24"/>
        </w:numPr>
        <w:ind w:left="720"/>
      </w:pPr>
      <w:r w:rsidRPr="00FF7756">
        <w:t>Identifying the problem.</w:t>
      </w:r>
      <w:r w:rsidR="00E35EA2">
        <w:t xml:space="preserve"> </w:t>
      </w:r>
      <w:r w:rsidR="00EF4FF8">
        <w:t xml:space="preserve"> </w:t>
      </w:r>
      <w:r w:rsidRPr="00FF7756">
        <w:t>Use clarifying questions and paraphrases to concretely define the issue, e.g., “So it sounds like you’re trying to decide whether to apply to graduate school now or to take a year off.”</w:t>
      </w:r>
      <w:r w:rsidR="00E35EA2">
        <w:t xml:space="preserve"> </w:t>
      </w:r>
      <w:r w:rsidRPr="00FF7756">
        <w:t xml:space="preserve"> Note that problems do not have to be either/or to lead to brainstorming – this same issue might have been defined as, “So it sounds like you’d like to apply to graduate school but you don’t feel you have enough time to do it.”</w:t>
      </w:r>
    </w:p>
    <w:p w14:paraId="0EBF665D" w14:textId="77777777" w:rsidR="008249BA" w:rsidRPr="00FF7756" w:rsidRDefault="008249BA" w:rsidP="008249BA">
      <w:pPr>
        <w:pStyle w:val="ListParagraph"/>
      </w:pPr>
    </w:p>
    <w:p w14:paraId="6A4CBFE6" w14:textId="576AEA22" w:rsidR="00EF4FF8" w:rsidRDefault="00FF7756" w:rsidP="00EF4FF8">
      <w:pPr>
        <w:pStyle w:val="ListParagraph"/>
        <w:numPr>
          <w:ilvl w:val="1"/>
          <w:numId w:val="24"/>
        </w:numPr>
        <w:ind w:left="720"/>
      </w:pPr>
      <w:r w:rsidRPr="00FF7756">
        <w:t>Generating options.</w:t>
      </w:r>
      <w:r w:rsidR="00EF4FF8">
        <w:t xml:space="preserve"> </w:t>
      </w:r>
      <w:r w:rsidR="00B8011B">
        <w:t xml:space="preserve"> </w:t>
      </w:r>
      <w:r w:rsidRPr="00FF7756">
        <w:t xml:space="preserve">Make a list of possible options but be careful not to evaluate any at this stage. </w:t>
      </w:r>
      <w:r w:rsidR="00E35EA2">
        <w:t xml:space="preserve"> </w:t>
      </w:r>
      <w:r w:rsidRPr="00FF7756">
        <w:t xml:space="preserve">Help the client think outside the box, pushing for multiple possibilities, e.g., apply now, apply in a year, never apply, apply now but decide </w:t>
      </w:r>
      <w:r w:rsidR="00EF4FF8">
        <w:t xml:space="preserve">later </w:t>
      </w:r>
      <w:r w:rsidRPr="00FF7756">
        <w:t xml:space="preserve">whether to go </w:t>
      </w:r>
      <w:r w:rsidR="00EF4FF8">
        <w:t>or not</w:t>
      </w:r>
      <w:r w:rsidR="00C15F55">
        <w:t>, travel, get a job.</w:t>
      </w:r>
    </w:p>
    <w:p w14:paraId="2B86FEB6" w14:textId="77777777" w:rsidR="008249BA" w:rsidRDefault="008249BA" w:rsidP="008249BA">
      <w:pPr>
        <w:pStyle w:val="ListParagraph"/>
      </w:pPr>
    </w:p>
    <w:p w14:paraId="1D6AC5A1" w14:textId="29A11019" w:rsidR="00FF7756" w:rsidRPr="00FF7756" w:rsidRDefault="00FF7756" w:rsidP="00EF4FF8">
      <w:pPr>
        <w:pStyle w:val="ListParagraph"/>
        <w:numPr>
          <w:ilvl w:val="1"/>
          <w:numId w:val="24"/>
        </w:numPr>
        <w:ind w:left="720"/>
      </w:pPr>
      <w:r w:rsidRPr="00FF7756">
        <w:t>Evaluating options.</w:t>
      </w:r>
      <w:r w:rsidR="00EF4FF8">
        <w:t xml:space="preserve"> </w:t>
      </w:r>
      <w:r w:rsidR="00B8011B">
        <w:t xml:space="preserve"> </w:t>
      </w:r>
      <w:r w:rsidRPr="00FF7756">
        <w:t>Now review each option, considering</w:t>
      </w:r>
      <w:r w:rsidR="00B73ED6">
        <w:t xml:space="preserve"> their</w:t>
      </w:r>
      <w:r w:rsidRPr="00FF7756">
        <w:t xml:space="preserve"> pros and cons, </w:t>
      </w:r>
      <w:r w:rsidR="00B73ED6">
        <w:t xml:space="preserve">and </w:t>
      </w:r>
      <w:r w:rsidRPr="00FF7756">
        <w:t>perhaps coming up with a rating for each.</w:t>
      </w:r>
    </w:p>
    <w:p w14:paraId="242C7A9F" w14:textId="77777777" w:rsidR="00FF7756" w:rsidRPr="00FF7756" w:rsidRDefault="00FF7756" w:rsidP="00FF7756">
      <w:r w:rsidRPr="00FF7756">
        <w:tab/>
      </w:r>
    </w:p>
    <w:p w14:paraId="5968E407" w14:textId="081E0406" w:rsidR="00FF7756" w:rsidRPr="00EF4FF8" w:rsidRDefault="00882BFE" w:rsidP="00FF7756">
      <w:pPr>
        <w:rPr>
          <w:b/>
        </w:rPr>
      </w:pPr>
      <w:r>
        <w:rPr>
          <w:b/>
        </w:rPr>
        <w:t xml:space="preserve">3. </w:t>
      </w:r>
      <w:r w:rsidR="00FF7756" w:rsidRPr="00EF4FF8">
        <w:rPr>
          <w:b/>
        </w:rPr>
        <w:t>Helping Pairs Session 4</w:t>
      </w:r>
    </w:p>
    <w:p w14:paraId="2800B836" w14:textId="55926979" w:rsidR="00FF7756" w:rsidRDefault="00FF7756" w:rsidP="00882BFE">
      <w:pPr>
        <w:pStyle w:val="ListParagraph"/>
        <w:numPr>
          <w:ilvl w:val="0"/>
          <w:numId w:val="50"/>
        </w:numPr>
      </w:pPr>
      <w:r w:rsidRPr="00FF7756">
        <w:t>Begin with a summary of your previous session, followed by an open-ended question about today’s session.</w:t>
      </w:r>
    </w:p>
    <w:p w14:paraId="13CE8425" w14:textId="77777777" w:rsidR="008249BA" w:rsidRPr="00FF7756" w:rsidRDefault="008249BA" w:rsidP="00FF7756"/>
    <w:p w14:paraId="3EA7B706" w14:textId="553159A7" w:rsidR="00FF7756" w:rsidRDefault="00FF7756" w:rsidP="00882BFE">
      <w:pPr>
        <w:pStyle w:val="ListParagraph"/>
        <w:numPr>
          <w:ilvl w:val="0"/>
          <w:numId w:val="50"/>
        </w:numPr>
      </w:pPr>
      <w:r w:rsidRPr="00FF7756">
        <w:t xml:space="preserve">Lead your partner in a search for an issue that can be the source of brainstorming. </w:t>
      </w:r>
      <w:r w:rsidR="00E35EA2">
        <w:t xml:space="preserve"> </w:t>
      </w:r>
      <w:r w:rsidRPr="00FF7756">
        <w:t xml:space="preserve">Use the </w:t>
      </w:r>
      <w:r w:rsidR="00EF4FF8">
        <w:t>remaining portion of your session to brainstorm.</w:t>
      </w:r>
    </w:p>
    <w:p w14:paraId="0D422335" w14:textId="77777777" w:rsidR="008249BA" w:rsidRPr="00FF7756" w:rsidRDefault="008249BA" w:rsidP="00FF7756"/>
    <w:p w14:paraId="43253EFD" w14:textId="027AF576" w:rsidR="00EF4FF8" w:rsidRPr="00882BFE" w:rsidRDefault="00EF4FF8" w:rsidP="00882BFE">
      <w:pPr>
        <w:pStyle w:val="ListParagraph"/>
        <w:numPr>
          <w:ilvl w:val="0"/>
          <w:numId w:val="50"/>
        </w:numPr>
        <w:rPr>
          <w:szCs w:val="24"/>
        </w:rPr>
      </w:pPr>
      <w:r w:rsidRPr="00882BFE">
        <w:rPr>
          <w:szCs w:val="24"/>
        </w:rPr>
        <w:t xml:space="preserve">With approximately 1-2 minutes remaining, aim for a summary statement about your understanding of the brainstorming process at this point. </w:t>
      </w:r>
      <w:r w:rsidR="00E35EA2" w:rsidRPr="00882BFE">
        <w:rPr>
          <w:szCs w:val="24"/>
        </w:rPr>
        <w:t xml:space="preserve"> </w:t>
      </w:r>
      <w:r w:rsidRPr="00882BFE">
        <w:rPr>
          <w:szCs w:val="24"/>
        </w:rPr>
        <w:t>Don’t worry if you haven’t finished or come to a resolution; your client can do this on his</w:t>
      </w:r>
      <w:r w:rsidR="00B73ED6" w:rsidRPr="00882BFE">
        <w:rPr>
          <w:szCs w:val="24"/>
        </w:rPr>
        <w:t xml:space="preserve"> or </w:t>
      </w:r>
      <w:r w:rsidRPr="00882BFE">
        <w:rPr>
          <w:szCs w:val="24"/>
        </w:rPr>
        <w:t>her own.</w:t>
      </w:r>
    </w:p>
    <w:p w14:paraId="580CEDF5" w14:textId="77777777" w:rsidR="008249BA" w:rsidRDefault="008249BA" w:rsidP="00EF4FF8">
      <w:pPr>
        <w:rPr>
          <w:szCs w:val="24"/>
        </w:rPr>
      </w:pPr>
    </w:p>
    <w:p w14:paraId="1FA49BB3" w14:textId="4C7E49EB" w:rsidR="00882BFE" w:rsidRDefault="00882BFE" w:rsidP="00882BFE">
      <w:pPr>
        <w:pStyle w:val="NoSpacing"/>
        <w:rPr>
          <w:rFonts w:ascii="Times New Roman" w:hAnsi="Times New Roman" w:cs="Times New Roman"/>
          <w:b/>
          <w:sz w:val="24"/>
          <w:szCs w:val="24"/>
        </w:rPr>
      </w:pPr>
      <w:r>
        <w:rPr>
          <w:rFonts w:ascii="Times New Roman" w:hAnsi="Times New Roman" w:cs="Times New Roman"/>
          <w:b/>
          <w:sz w:val="24"/>
          <w:szCs w:val="24"/>
        </w:rPr>
        <w:t>Session 4 r</w:t>
      </w:r>
      <w:r w:rsidRPr="00C65875">
        <w:rPr>
          <w:rFonts w:ascii="Times New Roman" w:hAnsi="Times New Roman" w:cs="Times New Roman"/>
          <w:b/>
          <w:sz w:val="24"/>
          <w:szCs w:val="24"/>
        </w:rPr>
        <w:t xml:space="preserve">eflection: </w:t>
      </w:r>
      <w:r>
        <w:rPr>
          <w:rFonts w:ascii="Times New Roman" w:hAnsi="Times New Roman" w:cs="Times New Roman"/>
          <w:b/>
          <w:sz w:val="24"/>
          <w:szCs w:val="24"/>
        </w:rPr>
        <w:t>D</w:t>
      </w:r>
      <w:r w:rsidRPr="00C65875">
        <w:rPr>
          <w:rFonts w:ascii="Times New Roman" w:hAnsi="Times New Roman" w:cs="Times New Roman"/>
          <w:b/>
          <w:sz w:val="24"/>
          <w:szCs w:val="24"/>
        </w:rPr>
        <w:t xml:space="preserve">ata, </w:t>
      </w:r>
      <w:r>
        <w:rPr>
          <w:rFonts w:ascii="Times New Roman" w:hAnsi="Times New Roman" w:cs="Times New Roman"/>
          <w:b/>
          <w:sz w:val="24"/>
          <w:szCs w:val="24"/>
        </w:rPr>
        <w:t>i</w:t>
      </w:r>
      <w:r w:rsidRPr="00C65875">
        <w:rPr>
          <w:rFonts w:ascii="Times New Roman" w:hAnsi="Times New Roman" w:cs="Times New Roman"/>
          <w:b/>
          <w:sz w:val="24"/>
          <w:szCs w:val="24"/>
        </w:rPr>
        <w:t xml:space="preserve">mpressions, </w:t>
      </w:r>
      <w:r>
        <w:rPr>
          <w:rFonts w:ascii="Times New Roman" w:hAnsi="Times New Roman" w:cs="Times New Roman"/>
          <w:b/>
          <w:sz w:val="24"/>
          <w:szCs w:val="24"/>
        </w:rPr>
        <w:t>plan and s</w:t>
      </w:r>
      <w:r w:rsidRPr="00C65875">
        <w:rPr>
          <w:rFonts w:ascii="Times New Roman" w:hAnsi="Times New Roman" w:cs="Times New Roman"/>
          <w:b/>
          <w:sz w:val="24"/>
          <w:szCs w:val="24"/>
        </w:rPr>
        <w:t>elf-</w:t>
      </w:r>
      <w:r>
        <w:rPr>
          <w:rFonts w:ascii="Times New Roman" w:hAnsi="Times New Roman" w:cs="Times New Roman"/>
          <w:b/>
          <w:sz w:val="24"/>
          <w:szCs w:val="24"/>
        </w:rPr>
        <w:t>a</w:t>
      </w:r>
      <w:r w:rsidRPr="00C65875">
        <w:rPr>
          <w:rFonts w:ascii="Times New Roman" w:hAnsi="Times New Roman" w:cs="Times New Roman"/>
          <w:b/>
          <w:sz w:val="24"/>
          <w:szCs w:val="24"/>
        </w:rPr>
        <w:t>ssessment (DIPS)</w:t>
      </w:r>
    </w:p>
    <w:p w14:paraId="08F5F2E1" w14:textId="77777777" w:rsidR="00882BFE" w:rsidRPr="00E26A78" w:rsidRDefault="00882BFE" w:rsidP="00882BFE">
      <w:pPr>
        <w:pStyle w:val="NoSpacing"/>
        <w:rPr>
          <w:rFonts w:ascii="Times New Roman" w:hAnsi="Times New Roman" w:cs="Times New Roman"/>
          <w:sz w:val="24"/>
          <w:szCs w:val="24"/>
        </w:rPr>
      </w:pPr>
      <w:r>
        <w:rPr>
          <w:rFonts w:ascii="Times New Roman" w:hAnsi="Times New Roman" w:cs="Times New Roman"/>
          <w:sz w:val="24"/>
          <w:szCs w:val="24"/>
        </w:rPr>
        <w:t>As you did after Session 1</w:t>
      </w:r>
      <w:r w:rsidRPr="00E26A78">
        <w:rPr>
          <w:rFonts w:ascii="Times New Roman" w:hAnsi="Times New Roman" w:cs="Times New Roman"/>
          <w:sz w:val="24"/>
          <w:szCs w:val="24"/>
        </w:rPr>
        <w:t>, please write a reflection addressing the following:</w:t>
      </w:r>
    </w:p>
    <w:p w14:paraId="5E7354D6" w14:textId="77777777" w:rsidR="00882BFE" w:rsidRDefault="00882BFE" w:rsidP="00882BFE">
      <w:pPr>
        <w:pStyle w:val="NoSpacing"/>
        <w:rPr>
          <w:rFonts w:ascii="Times New Roman" w:hAnsi="Times New Roman" w:cs="Times New Roman"/>
          <w:sz w:val="24"/>
          <w:szCs w:val="24"/>
        </w:rPr>
      </w:pPr>
      <w:r>
        <w:rPr>
          <w:rFonts w:ascii="Times New Roman" w:hAnsi="Times New Roman" w:cs="Times New Roman"/>
          <w:sz w:val="24"/>
          <w:szCs w:val="24"/>
        </w:rPr>
        <w:t>D: Data.  Describe content of the session neutrally and objectively.  Focus on general themes rather than details, unless your partner is comfortable with more specific disclosure.</w:t>
      </w:r>
    </w:p>
    <w:p w14:paraId="098A914D" w14:textId="77777777" w:rsidR="00882BFE" w:rsidRDefault="00882BFE" w:rsidP="00882BFE">
      <w:pPr>
        <w:pStyle w:val="NoSpacing"/>
        <w:rPr>
          <w:rFonts w:ascii="Times New Roman" w:hAnsi="Times New Roman" w:cs="Times New Roman"/>
          <w:sz w:val="24"/>
          <w:szCs w:val="24"/>
        </w:rPr>
      </w:pPr>
    </w:p>
    <w:p w14:paraId="23F4FE9B" w14:textId="77777777" w:rsidR="00882BFE" w:rsidRDefault="00882BFE" w:rsidP="00882BFE">
      <w:pPr>
        <w:pStyle w:val="NoSpacing"/>
        <w:rPr>
          <w:rFonts w:ascii="Times New Roman" w:hAnsi="Times New Roman" w:cs="Times New Roman"/>
          <w:sz w:val="24"/>
          <w:szCs w:val="24"/>
        </w:rPr>
      </w:pPr>
      <w:r>
        <w:rPr>
          <w:rFonts w:ascii="Times New Roman" w:hAnsi="Times New Roman" w:cs="Times New Roman"/>
          <w:sz w:val="24"/>
          <w:szCs w:val="24"/>
        </w:rPr>
        <w:t>I: Impressions.  Describe your impressions, perceptions, or intuitions about the session.  For example, how significant is the problem?  What feelings or issues might underlie the problem that weren’t mentioned explicitly?  How do you understand the issues?  Was anything communicated nonverbally but not verbally?</w:t>
      </w:r>
    </w:p>
    <w:p w14:paraId="08D84CAA" w14:textId="77777777" w:rsidR="00882BFE" w:rsidRDefault="00882BFE" w:rsidP="00882BFE">
      <w:pPr>
        <w:pStyle w:val="NoSpacing"/>
        <w:rPr>
          <w:rFonts w:ascii="Times New Roman" w:hAnsi="Times New Roman" w:cs="Times New Roman"/>
          <w:sz w:val="24"/>
          <w:szCs w:val="24"/>
        </w:rPr>
      </w:pPr>
    </w:p>
    <w:p w14:paraId="6D01CCC1" w14:textId="23E6A340" w:rsidR="00882BFE" w:rsidRDefault="00882BFE" w:rsidP="00882BFE">
      <w:r w:rsidRPr="006A4A6A">
        <w:t>PS: Plan and Self-Assessment.  Discuss your comfort with the helper role and anything you want to remember to say or do next time.  How well did you achieve the goals of the assignment (i.e., using helping skills, keeping focus on other person, not trying to solve the problem, encouraging deeper exploration)?  Are there any goals you’d like to set for yourself?</w:t>
      </w:r>
    </w:p>
    <w:p w14:paraId="18627235" w14:textId="77777777" w:rsidR="00AD0B42" w:rsidRDefault="00AD0B42" w:rsidP="00882BFE"/>
    <w:p w14:paraId="13C418F6" w14:textId="77777777" w:rsidR="00AD0B42" w:rsidRPr="00FF7756" w:rsidRDefault="00AD0B42" w:rsidP="00882BFE"/>
    <w:p w14:paraId="3DBD2A24" w14:textId="77777777" w:rsidR="00174E3D" w:rsidRDefault="00174E3D">
      <w:pPr>
        <w:rPr>
          <w:b/>
          <w:bCs/>
          <w:szCs w:val="24"/>
        </w:rPr>
      </w:pPr>
      <w:r>
        <w:rPr>
          <w:b/>
          <w:bCs/>
          <w:szCs w:val="24"/>
        </w:rPr>
        <w:br w:type="page"/>
      </w:r>
    </w:p>
    <w:p w14:paraId="1D067023" w14:textId="77777777" w:rsidR="00466798" w:rsidRPr="00466798" w:rsidRDefault="00466798" w:rsidP="00584359">
      <w:pPr>
        <w:pStyle w:val="Heading1"/>
        <w:jc w:val="center"/>
      </w:pPr>
      <w:bookmarkStart w:id="10" w:name="_Toc469232847"/>
      <w:r w:rsidRPr="00466798">
        <w:lastRenderedPageBreak/>
        <w:t>Skill #10: Motivational Interviewing</w:t>
      </w:r>
      <w:bookmarkEnd w:id="10"/>
    </w:p>
    <w:p w14:paraId="1B08A604" w14:textId="77777777" w:rsidR="00466798" w:rsidRPr="00466798" w:rsidRDefault="00466798" w:rsidP="00466798">
      <w:pPr>
        <w:rPr>
          <w:b/>
          <w:i/>
          <w:szCs w:val="24"/>
        </w:rPr>
      </w:pPr>
    </w:p>
    <w:p w14:paraId="35D59CE1" w14:textId="579C08A7" w:rsidR="00466798" w:rsidRDefault="00466798" w:rsidP="00466798">
      <w:pPr>
        <w:rPr>
          <w:szCs w:val="24"/>
        </w:rPr>
      </w:pPr>
      <w:r w:rsidRPr="006E1E21">
        <w:rPr>
          <w:b/>
          <w:szCs w:val="24"/>
        </w:rPr>
        <w:t>Motivational Interviewing (MI)</w:t>
      </w:r>
      <w:r w:rsidR="006E1E21">
        <w:rPr>
          <w:szCs w:val="24"/>
        </w:rPr>
        <w:t xml:space="preserve"> is a therapeutic method intended to increase an individual’s motivation for change. </w:t>
      </w:r>
      <w:r w:rsidR="00DA3B5E">
        <w:rPr>
          <w:szCs w:val="24"/>
        </w:rPr>
        <w:t xml:space="preserve"> </w:t>
      </w:r>
      <w:r w:rsidRPr="00466798">
        <w:rPr>
          <w:szCs w:val="24"/>
        </w:rPr>
        <w:t xml:space="preserve">Originally developed </w:t>
      </w:r>
      <w:r w:rsidR="006E1E21">
        <w:rPr>
          <w:szCs w:val="24"/>
        </w:rPr>
        <w:t>to address substance abuse,</w:t>
      </w:r>
      <w:r w:rsidRPr="00466798">
        <w:rPr>
          <w:szCs w:val="24"/>
        </w:rPr>
        <w:t xml:space="preserve"> MI is now used in many fields</w:t>
      </w:r>
      <w:r w:rsidR="006E1E21">
        <w:rPr>
          <w:szCs w:val="24"/>
        </w:rPr>
        <w:t xml:space="preserve"> in which behavior change is a goal, e.g., behavioral</w:t>
      </w:r>
      <w:r w:rsidRPr="00466798">
        <w:rPr>
          <w:szCs w:val="24"/>
        </w:rPr>
        <w:t xml:space="preserve"> medicine, probation and parole, counseling</w:t>
      </w:r>
      <w:r w:rsidR="006E1E21">
        <w:rPr>
          <w:szCs w:val="24"/>
        </w:rPr>
        <w:t>, and allied health professions</w:t>
      </w:r>
      <w:r w:rsidRPr="00466798">
        <w:rPr>
          <w:szCs w:val="24"/>
        </w:rPr>
        <w:t xml:space="preserve">. </w:t>
      </w:r>
      <w:r w:rsidR="00DA3B5E">
        <w:rPr>
          <w:szCs w:val="24"/>
        </w:rPr>
        <w:t xml:space="preserve"> </w:t>
      </w:r>
      <w:r w:rsidR="006E1E21">
        <w:rPr>
          <w:szCs w:val="24"/>
        </w:rPr>
        <w:t>It is an evidence-based treatment, associated with improved outcomes in hundreds of empirical studies.</w:t>
      </w:r>
    </w:p>
    <w:p w14:paraId="5EF02AC5" w14:textId="77777777" w:rsidR="006E1E21" w:rsidRDefault="006E1E21" w:rsidP="00466798">
      <w:pPr>
        <w:rPr>
          <w:szCs w:val="24"/>
        </w:rPr>
      </w:pPr>
    </w:p>
    <w:p w14:paraId="3EA5A8E6" w14:textId="77777777" w:rsidR="006E1E21" w:rsidRPr="004A4B2F" w:rsidRDefault="006E1E21" w:rsidP="00466798">
      <w:pPr>
        <w:rPr>
          <w:b/>
          <w:szCs w:val="24"/>
        </w:rPr>
      </w:pPr>
      <w:r w:rsidRPr="004A4B2F">
        <w:rPr>
          <w:b/>
          <w:szCs w:val="24"/>
        </w:rPr>
        <w:t>Two components:</w:t>
      </w:r>
    </w:p>
    <w:p w14:paraId="744D5785" w14:textId="6CF64F75" w:rsidR="006E1E21" w:rsidRDefault="006E1E21" w:rsidP="008249BA">
      <w:pPr>
        <w:pStyle w:val="ListParagraph"/>
        <w:numPr>
          <w:ilvl w:val="0"/>
          <w:numId w:val="40"/>
        </w:numPr>
        <w:rPr>
          <w:szCs w:val="24"/>
        </w:rPr>
      </w:pPr>
      <w:r w:rsidRPr="004A4B2F">
        <w:rPr>
          <w:szCs w:val="24"/>
        </w:rPr>
        <w:t xml:space="preserve">Relational factor: </w:t>
      </w:r>
      <w:r w:rsidR="004A4B2F" w:rsidRPr="004A4B2F">
        <w:rPr>
          <w:szCs w:val="24"/>
        </w:rPr>
        <w:t>an accepting, empathic relationship between client and helper, based on Carl R</w:t>
      </w:r>
      <w:r w:rsidR="00B8011B">
        <w:rPr>
          <w:szCs w:val="24"/>
        </w:rPr>
        <w:t>ogers’s client-centered therapy</w:t>
      </w:r>
    </w:p>
    <w:p w14:paraId="15081AC9" w14:textId="77777777" w:rsidR="008249BA" w:rsidRPr="004A4B2F" w:rsidRDefault="008249BA" w:rsidP="008249BA">
      <w:pPr>
        <w:pStyle w:val="ListParagraph"/>
        <w:rPr>
          <w:szCs w:val="24"/>
        </w:rPr>
      </w:pPr>
    </w:p>
    <w:p w14:paraId="56236C98" w14:textId="53F86292" w:rsidR="004A4B2F" w:rsidRPr="004A4B2F" w:rsidRDefault="004A4B2F" w:rsidP="008249BA">
      <w:pPr>
        <w:pStyle w:val="ListParagraph"/>
        <w:numPr>
          <w:ilvl w:val="0"/>
          <w:numId w:val="40"/>
        </w:numPr>
        <w:rPr>
          <w:szCs w:val="24"/>
        </w:rPr>
      </w:pPr>
      <w:r w:rsidRPr="004A4B2F">
        <w:rPr>
          <w:szCs w:val="24"/>
        </w:rPr>
        <w:t xml:space="preserve">Technical factor: strategies used to elicit and strengthen </w:t>
      </w:r>
      <w:r w:rsidR="00041466">
        <w:rPr>
          <w:szCs w:val="24"/>
        </w:rPr>
        <w:t xml:space="preserve">“change talk,” </w:t>
      </w:r>
      <w:r w:rsidRPr="004A4B2F">
        <w:rPr>
          <w:szCs w:val="24"/>
        </w:rPr>
        <w:t>client statements indicating an interest in, or movement towar</w:t>
      </w:r>
      <w:r w:rsidR="00B8011B">
        <w:rPr>
          <w:szCs w:val="24"/>
        </w:rPr>
        <w:t>d, change</w:t>
      </w:r>
    </w:p>
    <w:p w14:paraId="2809F6FC" w14:textId="77777777" w:rsidR="004A4B2F" w:rsidRDefault="004A4B2F" w:rsidP="00466798">
      <w:pPr>
        <w:rPr>
          <w:szCs w:val="24"/>
        </w:rPr>
      </w:pPr>
    </w:p>
    <w:p w14:paraId="6E11775B" w14:textId="77777777" w:rsidR="00106AC3" w:rsidRDefault="00106AC3" w:rsidP="00466798">
      <w:pPr>
        <w:rPr>
          <w:szCs w:val="24"/>
        </w:rPr>
      </w:pPr>
      <w:r>
        <w:rPr>
          <w:b/>
          <w:szCs w:val="24"/>
        </w:rPr>
        <w:t>1. Relational S</w:t>
      </w:r>
      <w:r w:rsidR="004A4B2F" w:rsidRPr="005D2B17">
        <w:rPr>
          <w:b/>
          <w:szCs w:val="24"/>
        </w:rPr>
        <w:t>kills:</w:t>
      </w:r>
      <w:r w:rsidR="004A4B2F">
        <w:rPr>
          <w:szCs w:val="24"/>
        </w:rPr>
        <w:t xml:space="preserve"> </w:t>
      </w:r>
      <w:r w:rsidR="004A4B2F" w:rsidRPr="00106AC3">
        <w:rPr>
          <w:b/>
          <w:szCs w:val="24"/>
        </w:rPr>
        <w:t>OARS</w:t>
      </w:r>
      <w:r w:rsidR="004A4B2F">
        <w:rPr>
          <w:szCs w:val="24"/>
        </w:rPr>
        <w:t xml:space="preserve"> </w:t>
      </w:r>
    </w:p>
    <w:p w14:paraId="2154ED60" w14:textId="18862A4C" w:rsidR="004A4B2F" w:rsidRDefault="004A4B2F" w:rsidP="00106AC3">
      <w:pPr>
        <w:ind w:firstLine="720"/>
        <w:rPr>
          <w:szCs w:val="24"/>
        </w:rPr>
      </w:pPr>
      <w:r>
        <w:rPr>
          <w:szCs w:val="24"/>
        </w:rPr>
        <w:t>MI relational skills overlap in large part with helping skills we have learned previously.</w:t>
      </w:r>
    </w:p>
    <w:p w14:paraId="52234ED2" w14:textId="77777777" w:rsidR="004A4B2F" w:rsidRDefault="004A4B2F" w:rsidP="00466798">
      <w:pPr>
        <w:rPr>
          <w:szCs w:val="24"/>
        </w:rPr>
      </w:pPr>
    </w:p>
    <w:tbl>
      <w:tblPr>
        <w:tblStyle w:val="TableGrid"/>
        <w:tblW w:w="0" w:type="auto"/>
        <w:tblLook w:val="04A0" w:firstRow="1" w:lastRow="0" w:firstColumn="1" w:lastColumn="0" w:noHBand="0" w:noVBand="1"/>
      </w:tblPr>
      <w:tblGrid>
        <w:gridCol w:w="465"/>
        <w:gridCol w:w="3618"/>
        <w:gridCol w:w="5267"/>
      </w:tblGrid>
      <w:tr w:rsidR="004A4B2F" w14:paraId="3F3C8427" w14:textId="77777777" w:rsidTr="004A4B2F">
        <w:tc>
          <w:tcPr>
            <w:tcW w:w="468" w:type="dxa"/>
          </w:tcPr>
          <w:p w14:paraId="2F93AB0D" w14:textId="77777777" w:rsidR="004A4B2F" w:rsidRDefault="004A4B2F" w:rsidP="004A4B2F">
            <w:pPr>
              <w:rPr>
                <w:szCs w:val="24"/>
              </w:rPr>
            </w:pPr>
          </w:p>
        </w:tc>
        <w:tc>
          <w:tcPr>
            <w:tcW w:w="3690" w:type="dxa"/>
          </w:tcPr>
          <w:p w14:paraId="4F15E69E" w14:textId="77777777" w:rsidR="004A4B2F" w:rsidRDefault="004A4B2F" w:rsidP="004A4B2F">
            <w:pPr>
              <w:rPr>
                <w:szCs w:val="24"/>
              </w:rPr>
            </w:pPr>
            <w:r>
              <w:rPr>
                <w:szCs w:val="24"/>
              </w:rPr>
              <w:t>MI Skill</w:t>
            </w:r>
          </w:p>
        </w:tc>
        <w:tc>
          <w:tcPr>
            <w:tcW w:w="5400" w:type="dxa"/>
          </w:tcPr>
          <w:p w14:paraId="163D0D86" w14:textId="77777777" w:rsidR="004A4B2F" w:rsidRDefault="004A4B2F" w:rsidP="00466798">
            <w:pPr>
              <w:rPr>
                <w:szCs w:val="24"/>
              </w:rPr>
            </w:pPr>
            <w:r>
              <w:rPr>
                <w:szCs w:val="24"/>
              </w:rPr>
              <w:t>Similar Helping Skill</w:t>
            </w:r>
          </w:p>
        </w:tc>
      </w:tr>
      <w:tr w:rsidR="004A4B2F" w14:paraId="18635B4C" w14:textId="77777777" w:rsidTr="004A4B2F">
        <w:tc>
          <w:tcPr>
            <w:tcW w:w="468" w:type="dxa"/>
          </w:tcPr>
          <w:p w14:paraId="0FA6A809" w14:textId="77777777" w:rsidR="004A4B2F" w:rsidRDefault="004A4B2F" w:rsidP="004A4B2F">
            <w:pPr>
              <w:rPr>
                <w:szCs w:val="24"/>
              </w:rPr>
            </w:pPr>
            <w:r>
              <w:rPr>
                <w:szCs w:val="24"/>
              </w:rPr>
              <w:t>O</w:t>
            </w:r>
          </w:p>
        </w:tc>
        <w:tc>
          <w:tcPr>
            <w:tcW w:w="3690" w:type="dxa"/>
          </w:tcPr>
          <w:p w14:paraId="078908E9" w14:textId="77777777" w:rsidR="004A4B2F" w:rsidRDefault="00174E3D" w:rsidP="004A4B2F">
            <w:pPr>
              <w:rPr>
                <w:szCs w:val="24"/>
              </w:rPr>
            </w:pPr>
            <w:r>
              <w:rPr>
                <w:szCs w:val="24"/>
              </w:rPr>
              <w:t xml:space="preserve">Open-ended </w:t>
            </w:r>
            <w:r w:rsidR="004A4B2F">
              <w:rPr>
                <w:szCs w:val="24"/>
              </w:rPr>
              <w:t>questions</w:t>
            </w:r>
          </w:p>
          <w:p w14:paraId="2F27897E" w14:textId="77777777" w:rsidR="004A4B2F" w:rsidRDefault="004A4B2F" w:rsidP="004A4B2F">
            <w:pPr>
              <w:rPr>
                <w:szCs w:val="24"/>
              </w:rPr>
            </w:pPr>
          </w:p>
        </w:tc>
        <w:tc>
          <w:tcPr>
            <w:tcW w:w="5400" w:type="dxa"/>
          </w:tcPr>
          <w:p w14:paraId="1AD27F1E" w14:textId="77777777" w:rsidR="004A4B2F" w:rsidRDefault="00174E3D" w:rsidP="00466798">
            <w:pPr>
              <w:rPr>
                <w:szCs w:val="24"/>
              </w:rPr>
            </w:pPr>
            <w:r>
              <w:rPr>
                <w:szCs w:val="24"/>
              </w:rPr>
              <w:t>Open-ended questions (Skill #3)</w:t>
            </w:r>
          </w:p>
        </w:tc>
      </w:tr>
      <w:tr w:rsidR="004A4B2F" w14:paraId="22D6045C" w14:textId="77777777" w:rsidTr="004A4B2F">
        <w:tc>
          <w:tcPr>
            <w:tcW w:w="468" w:type="dxa"/>
          </w:tcPr>
          <w:p w14:paraId="36B22B55" w14:textId="77777777" w:rsidR="004A4B2F" w:rsidRDefault="004A4B2F" w:rsidP="004A4B2F">
            <w:pPr>
              <w:rPr>
                <w:szCs w:val="24"/>
              </w:rPr>
            </w:pPr>
            <w:r>
              <w:rPr>
                <w:szCs w:val="24"/>
              </w:rPr>
              <w:t>A</w:t>
            </w:r>
          </w:p>
        </w:tc>
        <w:tc>
          <w:tcPr>
            <w:tcW w:w="3690" w:type="dxa"/>
          </w:tcPr>
          <w:p w14:paraId="6C35229C" w14:textId="77777777" w:rsidR="004A4B2F" w:rsidRDefault="004A4B2F" w:rsidP="004A4B2F">
            <w:pPr>
              <w:rPr>
                <w:szCs w:val="24"/>
              </w:rPr>
            </w:pPr>
            <w:r>
              <w:rPr>
                <w:szCs w:val="24"/>
              </w:rPr>
              <w:t>Affirmations</w:t>
            </w:r>
          </w:p>
          <w:p w14:paraId="4D7DA67E" w14:textId="77777777" w:rsidR="004A4B2F" w:rsidRDefault="004A4B2F" w:rsidP="00466798">
            <w:pPr>
              <w:rPr>
                <w:szCs w:val="24"/>
              </w:rPr>
            </w:pPr>
          </w:p>
        </w:tc>
        <w:tc>
          <w:tcPr>
            <w:tcW w:w="5400" w:type="dxa"/>
          </w:tcPr>
          <w:p w14:paraId="6869184C" w14:textId="77777777" w:rsidR="004A4B2F" w:rsidRDefault="00174E3D" w:rsidP="00466798">
            <w:pPr>
              <w:rPr>
                <w:szCs w:val="24"/>
              </w:rPr>
            </w:pPr>
            <w:r>
              <w:rPr>
                <w:szCs w:val="24"/>
              </w:rPr>
              <w:t>Empathic affirmation (Skill #5)</w:t>
            </w:r>
          </w:p>
        </w:tc>
      </w:tr>
      <w:tr w:rsidR="004A4B2F" w14:paraId="0C58A701" w14:textId="77777777" w:rsidTr="004A4B2F">
        <w:tc>
          <w:tcPr>
            <w:tcW w:w="468" w:type="dxa"/>
          </w:tcPr>
          <w:p w14:paraId="077214B8" w14:textId="77777777" w:rsidR="004A4B2F" w:rsidRDefault="004A4B2F" w:rsidP="004A4B2F">
            <w:pPr>
              <w:rPr>
                <w:szCs w:val="24"/>
              </w:rPr>
            </w:pPr>
            <w:r>
              <w:rPr>
                <w:szCs w:val="24"/>
              </w:rPr>
              <w:t>R</w:t>
            </w:r>
          </w:p>
        </w:tc>
        <w:tc>
          <w:tcPr>
            <w:tcW w:w="3690" w:type="dxa"/>
          </w:tcPr>
          <w:p w14:paraId="3E917B69" w14:textId="77777777" w:rsidR="004A4B2F" w:rsidRDefault="004A4B2F" w:rsidP="004A4B2F">
            <w:pPr>
              <w:rPr>
                <w:szCs w:val="24"/>
              </w:rPr>
            </w:pPr>
            <w:r>
              <w:rPr>
                <w:szCs w:val="24"/>
              </w:rPr>
              <w:t>Reflective listening</w:t>
            </w:r>
          </w:p>
          <w:p w14:paraId="6E383732" w14:textId="77777777" w:rsidR="004A4B2F" w:rsidRDefault="004A4B2F" w:rsidP="00466798">
            <w:pPr>
              <w:rPr>
                <w:szCs w:val="24"/>
              </w:rPr>
            </w:pPr>
          </w:p>
        </w:tc>
        <w:tc>
          <w:tcPr>
            <w:tcW w:w="5400" w:type="dxa"/>
          </w:tcPr>
          <w:p w14:paraId="7DAA6103" w14:textId="77777777" w:rsidR="004A4B2F" w:rsidRDefault="00174E3D" w:rsidP="00466798">
            <w:pPr>
              <w:rPr>
                <w:szCs w:val="24"/>
              </w:rPr>
            </w:pPr>
            <w:r>
              <w:rPr>
                <w:szCs w:val="24"/>
              </w:rPr>
              <w:t>Attentive listening (Skill #2), Reflection of content (Skill #4), reflection of feeling (Skill #5)</w:t>
            </w:r>
          </w:p>
        </w:tc>
      </w:tr>
      <w:tr w:rsidR="004A4B2F" w14:paraId="4000AD69" w14:textId="77777777" w:rsidTr="004A4B2F">
        <w:tc>
          <w:tcPr>
            <w:tcW w:w="468" w:type="dxa"/>
          </w:tcPr>
          <w:p w14:paraId="400B8F08" w14:textId="77777777" w:rsidR="004A4B2F" w:rsidRDefault="004A4B2F" w:rsidP="00466798">
            <w:pPr>
              <w:rPr>
                <w:szCs w:val="24"/>
              </w:rPr>
            </w:pPr>
            <w:r>
              <w:rPr>
                <w:szCs w:val="24"/>
              </w:rPr>
              <w:t>S</w:t>
            </w:r>
          </w:p>
        </w:tc>
        <w:tc>
          <w:tcPr>
            <w:tcW w:w="3690" w:type="dxa"/>
          </w:tcPr>
          <w:p w14:paraId="167AEC31" w14:textId="77777777" w:rsidR="004A4B2F" w:rsidRDefault="004A4B2F" w:rsidP="00466798">
            <w:pPr>
              <w:rPr>
                <w:szCs w:val="24"/>
              </w:rPr>
            </w:pPr>
            <w:r>
              <w:rPr>
                <w:szCs w:val="24"/>
              </w:rPr>
              <w:t>Summaries</w:t>
            </w:r>
          </w:p>
        </w:tc>
        <w:tc>
          <w:tcPr>
            <w:tcW w:w="5400" w:type="dxa"/>
          </w:tcPr>
          <w:p w14:paraId="04C3D5D1" w14:textId="77777777" w:rsidR="004A4B2F" w:rsidRDefault="00174E3D" w:rsidP="00466798">
            <w:pPr>
              <w:rPr>
                <w:szCs w:val="24"/>
              </w:rPr>
            </w:pPr>
            <w:r>
              <w:rPr>
                <w:szCs w:val="24"/>
              </w:rPr>
              <w:t>A</w:t>
            </w:r>
            <w:r w:rsidR="007345FC">
              <w:rPr>
                <w:szCs w:val="24"/>
              </w:rPr>
              <w:t>n extended</w:t>
            </w:r>
            <w:r>
              <w:rPr>
                <w:szCs w:val="24"/>
              </w:rPr>
              <w:t xml:space="preserve"> reflection of content (Skill #4)</w:t>
            </w:r>
          </w:p>
          <w:p w14:paraId="67EE6760" w14:textId="77777777" w:rsidR="00174E3D" w:rsidRDefault="00174E3D" w:rsidP="00466798">
            <w:pPr>
              <w:rPr>
                <w:szCs w:val="24"/>
              </w:rPr>
            </w:pPr>
          </w:p>
        </w:tc>
      </w:tr>
    </w:tbl>
    <w:p w14:paraId="75095F52" w14:textId="77777777" w:rsidR="006E1E21" w:rsidRDefault="006E1E21" w:rsidP="00466798">
      <w:pPr>
        <w:rPr>
          <w:szCs w:val="24"/>
        </w:rPr>
      </w:pPr>
    </w:p>
    <w:p w14:paraId="039AC640" w14:textId="77777777" w:rsidR="00174E3D" w:rsidRDefault="00174E3D" w:rsidP="00466798">
      <w:pPr>
        <w:rPr>
          <w:szCs w:val="24"/>
        </w:rPr>
      </w:pPr>
      <w:r>
        <w:rPr>
          <w:szCs w:val="24"/>
        </w:rPr>
        <w:t>In addition, MI relationships are characterized by</w:t>
      </w:r>
    </w:p>
    <w:p w14:paraId="63B449A8" w14:textId="77777777" w:rsidR="00174E3D" w:rsidRDefault="00174E3D" w:rsidP="003A5DB3">
      <w:pPr>
        <w:pStyle w:val="ListParagraph"/>
        <w:numPr>
          <w:ilvl w:val="0"/>
          <w:numId w:val="41"/>
        </w:numPr>
        <w:rPr>
          <w:szCs w:val="24"/>
        </w:rPr>
      </w:pPr>
      <w:r w:rsidRPr="00174E3D">
        <w:rPr>
          <w:szCs w:val="24"/>
        </w:rPr>
        <w:t xml:space="preserve">Collaboration </w:t>
      </w:r>
    </w:p>
    <w:p w14:paraId="6EC27792" w14:textId="77777777" w:rsidR="003A5DB3" w:rsidRPr="00174E3D" w:rsidRDefault="003A5DB3" w:rsidP="003A5DB3">
      <w:pPr>
        <w:pStyle w:val="ListParagraph"/>
        <w:rPr>
          <w:szCs w:val="24"/>
        </w:rPr>
      </w:pPr>
    </w:p>
    <w:p w14:paraId="167AAC04" w14:textId="77777777" w:rsidR="00174E3D" w:rsidRDefault="00174E3D" w:rsidP="003A5DB3">
      <w:pPr>
        <w:pStyle w:val="ListParagraph"/>
        <w:numPr>
          <w:ilvl w:val="0"/>
          <w:numId w:val="41"/>
        </w:numPr>
        <w:rPr>
          <w:szCs w:val="24"/>
        </w:rPr>
      </w:pPr>
      <w:r w:rsidRPr="00174E3D">
        <w:rPr>
          <w:szCs w:val="24"/>
        </w:rPr>
        <w:t>Support</w:t>
      </w:r>
      <w:r w:rsidR="00283675">
        <w:rPr>
          <w:szCs w:val="24"/>
        </w:rPr>
        <w:t xml:space="preserve"> of </w:t>
      </w:r>
      <w:r w:rsidR="005D2B17">
        <w:rPr>
          <w:szCs w:val="24"/>
        </w:rPr>
        <w:t>a client’s autonomy</w:t>
      </w:r>
    </w:p>
    <w:p w14:paraId="35721280" w14:textId="77777777" w:rsidR="003A5DB3" w:rsidRDefault="003A5DB3" w:rsidP="003A5DB3">
      <w:pPr>
        <w:pStyle w:val="ListParagraph"/>
        <w:rPr>
          <w:szCs w:val="24"/>
        </w:rPr>
      </w:pPr>
    </w:p>
    <w:p w14:paraId="7B25E433" w14:textId="77777777" w:rsidR="00174E3D" w:rsidRDefault="00174E3D" w:rsidP="003A5DB3">
      <w:pPr>
        <w:pStyle w:val="ListParagraph"/>
        <w:numPr>
          <w:ilvl w:val="0"/>
          <w:numId w:val="41"/>
        </w:numPr>
        <w:rPr>
          <w:szCs w:val="24"/>
        </w:rPr>
      </w:pPr>
      <w:r w:rsidRPr="00174E3D">
        <w:rPr>
          <w:szCs w:val="24"/>
        </w:rPr>
        <w:t>Acceptance</w:t>
      </w:r>
    </w:p>
    <w:p w14:paraId="743C9914" w14:textId="77777777" w:rsidR="003A5DB3" w:rsidRPr="00174E3D" w:rsidRDefault="003A5DB3" w:rsidP="003A5DB3">
      <w:pPr>
        <w:pStyle w:val="ListParagraph"/>
        <w:rPr>
          <w:szCs w:val="24"/>
        </w:rPr>
      </w:pPr>
    </w:p>
    <w:p w14:paraId="77B0750E" w14:textId="77777777" w:rsidR="00174E3D" w:rsidRDefault="00174E3D" w:rsidP="003A5DB3">
      <w:pPr>
        <w:pStyle w:val="ListParagraph"/>
        <w:numPr>
          <w:ilvl w:val="0"/>
          <w:numId w:val="41"/>
        </w:numPr>
        <w:rPr>
          <w:szCs w:val="24"/>
        </w:rPr>
      </w:pPr>
      <w:r w:rsidRPr="00174E3D">
        <w:rPr>
          <w:szCs w:val="24"/>
        </w:rPr>
        <w:t>Compassion</w:t>
      </w:r>
    </w:p>
    <w:p w14:paraId="53C999A3" w14:textId="77777777" w:rsidR="003A5DB3" w:rsidRPr="00174E3D" w:rsidRDefault="003A5DB3" w:rsidP="003A5DB3">
      <w:pPr>
        <w:pStyle w:val="ListParagraph"/>
        <w:rPr>
          <w:szCs w:val="24"/>
        </w:rPr>
      </w:pPr>
    </w:p>
    <w:p w14:paraId="47879618" w14:textId="77777777" w:rsidR="00174E3D" w:rsidRPr="00466798" w:rsidRDefault="00174E3D" w:rsidP="00466798">
      <w:pPr>
        <w:rPr>
          <w:szCs w:val="24"/>
        </w:rPr>
      </w:pPr>
      <w:r>
        <w:rPr>
          <w:szCs w:val="24"/>
        </w:rPr>
        <w:t>Note that these qualities are consistent with characteristics of a strong alliance (Skill #8).</w:t>
      </w:r>
    </w:p>
    <w:p w14:paraId="3795E1DF" w14:textId="77777777" w:rsidR="00466798" w:rsidRPr="00466798" w:rsidRDefault="00466798" w:rsidP="00466798">
      <w:pPr>
        <w:rPr>
          <w:szCs w:val="24"/>
        </w:rPr>
      </w:pPr>
    </w:p>
    <w:p w14:paraId="0C0708F9" w14:textId="396A998D" w:rsidR="005D2B17" w:rsidRDefault="00106AC3" w:rsidP="00466798">
      <w:pPr>
        <w:rPr>
          <w:szCs w:val="24"/>
        </w:rPr>
      </w:pPr>
      <w:r>
        <w:rPr>
          <w:b/>
          <w:szCs w:val="24"/>
        </w:rPr>
        <w:t>2. Technical S</w:t>
      </w:r>
      <w:r w:rsidR="005D2B17" w:rsidRPr="00041466">
        <w:rPr>
          <w:b/>
          <w:szCs w:val="24"/>
        </w:rPr>
        <w:t>kills:</w:t>
      </w:r>
      <w:r w:rsidR="005D2B17" w:rsidRPr="00106AC3">
        <w:rPr>
          <w:b/>
          <w:szCs w:val="24"/>
        </w:rPr>
        <w:t xml:space="preserve"> </w:t>
      </w:r>
      <w:r w:rsidRPr="00106AC3">
        <w:rPr>
          <w:b/>
          <w:szCs w:val="24"/>
        </w:rPr>
        <w:t>Re</w:t>
      </w:r>
      <w:r w:rsidR="00041466" w:rsidRPr="00106AC3">
        <w:rPr>
          <w:b/>
          <w:szCs w:val="24"/>
        </w:rPr>
        <w:t xml:space="preserve">cognizing, </w:t>
      </w:r>
      <w:r w:rsidRPr="00106AC3">
        <w:rPr>
          <w:b/>
          <w:szCs w:val="24"/>
        </w:rPr>
        <w:t>E</w:t>
      </w:r>
      <w:r w:rsidR="00041466" w:rsidRPr="00106AC3">
        <w:rPr>
          <w:b/>
          <w:szCs w:val="24"/>
        </w:rPr>
        <w:t xml:space="preserve">liciting, and </w:t>
      </w:r>
      <w:r w:rsidRPr="00106AC3">
        <w:rPr>
          <w:b/>
          <w:szCs w:val="24"/>
        </w:rPr>
        <w:t>Strengthening Change Talk</w:t>
      </w:r>
    </w:p>
    <w:p w14:paraId="04EFED96" w14:textId="77777777" w:rsidR="00466798" w:rsidRDefault="00466798" w:rsidP="00466798">
      <w:pPr>
        <w:rPr>
          <w:szCs w:val="24"/>
        </w:rPr>
      </w:pPr>
    </w:p>
    <w:p w14:paraId="037A3EA8" w14:textId="77777777" w:rsidR="00041466" w:rsidRPr="00EA41B6" w:rsidRDefault="00041466" w:rsidP="00466798">
      <w:pPr>
        <w:rPr>
          <w:szCs w:val="24"/>
        </w:rPr>
      </w:pPr>
      <w:r w:rsidRPr="00041466">
        <w:rPr>
          <w:b/>
          <w:szCs w:val="24"/>
        </w:rPr>
        <w:t>Recognizing change talk</w:t>
      </w:r>
      <w:r w:rsidR="00EA41B6">
        <w:rPr>
          <w:b/>
          <w:szCs w:val="24"/>
        </w:rPr>
        <w:t xml:space="preserve">: </w:t>
      </w:r>
      <w:r w:rsidR="00EA41B6" w:rsidRPr="00EA41B6">
        <w:rPr>
          <w:szCs w:val="24"/>
        </w:rPr>
        <w:t>DARN (preparatory) CAT (implementing)</w:t>
      </w:r>
    </w:p>
    <w:tbl>
      <w:tblPr>
        <w:tblStyle w:val="TableGrid"/>
        <w:tblW w:w="9625" w:type="dxa"/>
        <w:tblLook w:val="04A0" w:firstRow="1" w:lastRow="0" w:firstColumn="1" w:lastColumn="0" w:noHBand="0" w:noVBand="1"/>
      </w:tblPr>
      <w:tblGrid>
        <w:gridCol w:w="639"/>
        <w:gridCol w:w="2309"/>
        <w:gridCol w:w="6677"/>
      </w:tblGrid>
      <w:tr w:rsidR="00041466" w14:paraId="64F8A535" w14:textId="77777777" w:rsidTr="00A7735A">
        <w:tc>
          <w:tcPr>
            <w:tcW w:w="639" w:type="dxa"/>
          </w:tcPr>
          <w:p w14:paraId="03C25820" w14:textId="77777777" w:rsidR="00041466" w:rsidRDefault="00041466" w:rsidP="00466798">
            <w:pPr>
              <w:rPr>
                <w:szCs w:val="24"/>
              </w:rPr>
            </w:pPr>
          </w:p>
        </w:tc>
        <w:tc>
          <w:tcPr>
            <w:tcW w:w="2309" w:type="dxa"/>
          </w:tcPr>
          <w:p w14:paraId="51BB73BA" w14:textId="77777777" w:rsidR="00041466" w:rsidRDefault="00041466" w:rsidP="00466798">
            <w:pPr>
              <w:rPr>
                <w:szCs w:val="24"/>
              </w:rPr>
            </w:pPr>
            <w:r>
              <w:rPr>
                <w:szCs w:val="24"/>
              </w:rPr>
              <w:t>Type of Change Talk</w:t>
            </w:r>
          </w:p>
        </w:tc>
        <w:tc>
          <w:tcPr>
            <w:tcW w:w="6677" w:type="dxa"/>
          </w:tcPr>
          <w:p w14:paraId="1F5397F0" w14:textId="77777777" w:rsidR="00041466" w:rsidRDefault="00041466" w:rsidP="00466798">
            <w:pPr>
              <w:rPr>
                <w:szCs w:val="24"/>
              </w:rPr>
            </w:pPr>
            <w:r>
              <w:rPr>
                <w:szCs w:val="24"/>
              </w:rPr>
              <w:t>Example</w:t>
            </w:r>
            <w:r w:rsidR="00EA41B6">
              <w:rPr>
                <w:szCs w:val="24"/>
              </w:rPr>
              <w:t xml:space="preserve"> (Behavior change = smoking cessation)</w:t>
            </w:r>
          </w:p>
        </w:tc>
      </w:tr>
      <w:tr w:rsidR="00041466" w14:paraId="6DC302E8" w14:textId="77777777" w:rsidTr="00A7735A">
        <w:tc>
          <w:tcPr>
            <w:tcW w:w="639" w:type="dxa"/>
          </w:tcPr>
          <w:p w14:paraId="31E6C5FC" w14:textId="77777777" w:rsidR="00041466" w:rsidRDefault="00041466" w:rsidP="00466798">
            <w:pPr>
              <w:rPr>
                <w:szCs w:val="24"/>
              </w:rPr>
            </w:pPr>
            <w:r>
              <w:rPr>
                <w:szCs w:val="24"/>
              </w:rPr>
              <w:t>D</w:t>
            </w:r>
          </w:p>
        </w:tc>
        <w:tc>
          <w:tcPr>
            <w:tcW w:w="2309" w:type="dxa"/>
          </w:tcPr>
          <w:p w14:paraId="7D462551" w14:textId="77777777" w:rsidR="00041466" w:rsidRDefault="00041466" w:rsidP="00041466">
            <w:pPr>
              <w:rPr>
                <w:szCs w:val="24"/>
              </w:rPr>
            </w:pPr>
            <w:r>
              <w:rPr>
                <w:szCs w:val="24"/>
              </w:rPr>
              <w:t>Desire</w:t>
            </w:r>
          </w:p>
        </w:tc>
        <w:tc>
          <w:tcPr>
            <w:tcW w:w="6677" w:type="dxa"/>
          </w:tcPr>
          <w:p w14:paraId="07128D4A" w14:textId="77777777" w:rsidR="00041466" w:rsidRDefault="00EA41B6" w:rsidP="00466798">
            <w:pPr>
              <w:rPr>
                <w:szCs w:val="24"/>
              </w:rPr>
            </w:pPr>
            <w:r>
              <w:rPr>
                <w:szCs w:val="24"/>
              </w:rPr>
              <w:t>“Quitting would certainly save money.”</w:t>
            </w:r>
          </w:p>
        </w:tc>
      </w:tr>
      <w:tr w:rsidR="00041466" w14:paraId="44A1E477" w14:textId="77777777" w:rsidTr="00A7735A">
        <w:tc>
          <w:tcPr>
            <w:tcW w:w="639" w:type="dxa"/>
          </w:tcPr>
          <w:p w14:paraId="6D5372DE" w14:textId="77777777" w:rsidR="00041466" w:rsidRDefault="00041466" w:rsidP="00466798">
            <w:pPr>
              <w:rPr>
                <w:szCs w:val="24"/>
              </w:rPr>
            </w:pPr>
            <w:r>
              <w:rPr>
                <w:szCs w:val="24"/>
              </w:rPr>
              <w:t>A</w:t>
            </w:r>
          </w:p>
        </w:tc>
        <w:tc>
          <w:tcPr>
            <w:tcW w:w="2309" w:type="dxa"/>
          </w:tcPr>
          <w:p w14:paraId="356AA0C4" w14:textId="77777777" w:rsidR="00041466" w:rsidRDefault="00041466" w:rsidP="00466798">
            <w:pPr>
              <w:rPr>
                <w:szCs w:val="24"/>
              </w:rPr>
            </w:pPr>
            <w:r>
              <w:rPr>
                <w:szCs w:val="24"/>
              </w:rPr>
              <w:t>Ability</w:t>
            </w:r>
          </w:p>
        </w:tc>
        <w:tc>
          <w:tcPr>
            <w:tcW w:w="6677" w:type="dxa"/>
          </w:tcPr>
          <w:p w14:paraId="56A64B41" w14:textId="77777777" w:rsidR="00041466" w:rsidRDefault="00EA41B6" w:rsidP="00466798">
            <w:pPr>
              <w:rPr>
                <w:szCs w:val="24"/>
              </w:rPr>
            </w:pPr>
            <w:r>
              <w:rPr>
                <w:szCs w:val="24"/>
              </w:rPr>
              <w:t>“I’ve done it before, so I probably can do it again.”</w:t>
            </w:r>
          </w:p>
        </w:tc>
      </w:tr>
      <w:tr w:rsidR="00041466" w14:paraId="05BA6168" w14:textId="77777777" w:rsidTr="00A7735A">
        <w:tc>
          <w:tcPr>
            <w:tcW w:w="639" w:type="dxa"/>
          </w:tcPr>
          <w:p w14:paraId="11C679A2" w14:textId="77777777" w:rsidR="00041466" w:rsidRDefault="00041466" w:rsidP="00466798">
            <w:pPr>
              <w:rPr>
                <w:szCs w:val="24"/>
              </w:rPr>
            </w:pPr>
            <w:r>
              <w:rPr>
                <w:szCs w:val="24"/>
              </w:rPr>
              <w:lastRenderedPageBreak/>
              <w:t>R</w:t>
            </w:r>
          </w:p>
        </w:tc>
        <w:tc>
          <w:tcPr>
            <w:tcW w:w="2309" w:type="dxa"/>
          </w:tcPr>
          <w:p w14:paraId="0634EB83" w14:textId="77777777" w:rsidR="00041466" w:rsidRDefault="00041466" w:rsidP="00466798">
            <w:pPr>
              <w:rPr>
                <w:szCs w:val="24"/>
              </w:rPr>
            </w:pPr>
            <w:r>
              <w:rPr>
                <w:szCs w:val="24"/>
              </w:rPr>
              <w:t>Reason</w:t>
            </w:r>
          </w:p>
        </w:tc>
        <w:tc>
          <w:tcPr>
            <w:tcW w:w="6677" w:type="dxa"/>
          </w:tcPr>
          <w:p w14:paraId="373BA1C9" w14:textId="0561DC32" w:rsidR="00041466" w:rsidRDefault="00EA41B6" w:rsidP="00466798">
            <w:pPr>
              <w:rPr>
                <w:szCs w:val="24"/>
              </w:rPr>
            </w:pPr>
            <w:r>
              <w:rPr>
                <w:szCs w:val="24"/>
              </w:rPr>
              <w:t>“I know it would be better for my health i</w:t>
            </w:r>
            <w:r w:rsidR="00A7735A">
              <w:rPr>
                <w:szCs w:val="24"/>
              </w:rPr>
              <w:t>n</w:t>
            </w:r>
            <w:r>
              <w:rPr>
                <w:szCs w:val="24"/>
              </w:rPr>
              <w:t xml:space="preserve"> the long run to quit.”</w:t>
            </w:r>
          </w:p>
        </w:tc>
      </w:tr>
      <w:tr w:rsidR="00041466" w14:paraId="0AF45F93" w14:textId="77777777" w:rsidTr="00A7735A">
        <w:tc>
          <w:tcPr>
            <w:tcW w:w="639" w:type="dxa"/>
          </w:tcPr>
          <w:p w14:paraId="5A378DE6" w14:textId="77777777" w:rsidR="00041466" w:rsidRDefault="00041466" w:rsidP="00466798">
            <w:pPr>
              <w:rPr>
                <w:szCs w:val="24"/>
              </w:rPr>
            </w:pPr>
            <w:r>
              <w:rPr>
                <w:szCs w:val="24"/>
              </w:rPr>
              <w:t>N</w:t>
            </w:r>
          </w:p>
        </w:tc>
        <w:tc>
          <w:tcPr>
            <w:tcW w:w="2309" w:type="dxa"/>
          </w:tcPr>
          <w:p w14:paraId="204B9676" w14:textId="77777777" w:rsidR="00041466" w:rsidRDefault="00041466" w:rsidP="00466798">
            <w:pPr>
              <w:rPr>
                <w:szCs w:val="24"/>
              </w:rPr>
            </w:pPr>
            <w:r>
              <w:rPr>
                <w:szCs w:val="24"/>
              </w:rPr>
              <w:t>Need</w:t>
            </w:r>
          </w:p>
        </w:tc>
        <w:tc>
          <w:tcPr>
            <w:tcW w:w="6677" w:type="dxa"/>
          </w:tcPr>
          <w:p w14:paraId="0ED7E18C" w14:textId="77777777" w:rsidR="00041466" w:rsidRDefault="00EA41B6" w:rsidP="00466798">
            <w:pPr>
              <w:rPr>
                <w:szCs w:val="24"/>
              </w:rPr>
            </w:pPr>
            <w:r>
              <w:rPr>
                <w:szCs w:val="24"/>
              </w:rPr>
              <w:t>“I just can’t keep smoking.”</w:t>
            </w:r>
          </w:p>
        </w:tc>
      </w:tr>
      <w:tr w:rsidR="00041466" w14:paraId="7E2B74F9" w14:textId="77777777" w:rsidTr="00A7735A">
        <w:tc>
          <w:tcPr>
            <w:tcW w:w="639" w:type="dxa"/>
          </w:tcPr>
          <w:p w14:paraId="5C034838" w14:textId="77777777" w:rsidR="00041466" w:rsidRDefault="00041466" w:rsidP="00466798">
            <w:pPr>
              <w:rPr>
                <w:szCs w:val="24"/>
              </w:rPr>
            </w:pPr>
            <w:r>
              <w:rPr>
                <w:szCs w:val="24"/>
              </w:rPr>
              <w:t>C</w:t>
            </w:r>
          </w:p>
        </w:tc>
        <w:tc>
          <w:tcPr>
            <w:tcW w:w="2309" w:type="dxa"/>
          </w:tcPr>
          <w:p w14:paraId="04F66091" w14:textId="77777777" w:rsidR="00041466" w:rsidRDefault="00041466" w:rsidP="00466798">
            <w:pPr>
              <w:rPr>
                <w:szCs w:val="24"/>
              </w:rPr>
            </w:pPr>
            <w:r>
              <w:rPr>
                <w:szCs w:val="24"/>
              </w:rPr>
              <w:t>Commitment</w:t>
            </w:r>
          </w:p>
        </w:tc>
        <w:tc>
          <w:tcPr>
            <w:tcW w:w="6677" w:type="dxa"/>
          </w:tcPr>
          <w:p w14:paraId="7AE35471" w14:textId="77777777" w:rsidR="00041466" w:rsidRDefault="00EA41B6" w:rsidP="00466798">
            <w:pPr>
              <w:rPr>
                <w:szCs w:val="24"/>
              </w:rPr>
            </w:pPr>
            <w:r>
              <w:rPr>
                <w:szCs w:val="24"/>
              </w:rPr>
              <w:t>“I do plan to quit smoking by the end of the year.”</w:t>
            </w:r>
          </w:p>
        </w:tc>
      </w:tr>
      <w:tr w:rsidR="00041466" w14:paraId="4B1EF18C" w14:textId="77777777" w:rsidTr="00A7735A">
        <w:tc>
          <w:tcPr>
            <w:tcW w:w="639" w:type="dxa"/>
          </w:tcPr>
          <w:p w14:paraId="64337375" w14:textId="77777777" w:rsidR="00041466" w:rsidRDefault="00041466" w:rsidP="00466798">
            <w:pPr>
              <w:rPr>
                <w:szCs w:val="24"/>
              </w:rPr>
            </w:pPr>
            <w:r>
              <w:rPr>
                <w:szCs w:val="24"/>
              </w:rPr>
              <w:t>A</w:t>
            </w:r>
          </w:p>
        </w:tc>
        <w:tc>
          <w:tcPr>
            <w:tcW w:w="2309" w:type="dxa"/>
          </w:tcPr>
          <w:p w14:paraId="24E14B36" w14:textId="77777777" w:rsidR="00041466" w:rsidRDefault="00041466" w:rsidP="00466798">
            <w:pPr>
              <w:rPr>
                <w:szCs w:val="24"/>
              </w:rPr>
            </w:pPr>
            <w:r>
              <w:rPr>
                <w:szCs w:val="24"/>
              </w:rPr>
              <w:t>Activation</w:t>
            </w:r>
          </w:p>
        </w:tc>
        <w:tc>
          <w:tcPr>
            <w:tcW w:w="6677" w:type="dxa"/>
          </w:tcPr>
          <w:p w14:paraId="720F2C2F" w14:textId="77777777" w:rsidR="00041466" w:rsidRDefault="00EA41B6" w:rsidP="00466798">
            <w:pPr>
              <w:rPr>
                <w:szCs w:val="24"/>
              </w:rPr>
            </w:pPr>
            <w:r>
              <w:rPr>
                <w:szCs w:val="24"/>
              </w:rPr>
              <w:t>“I’ve made an appointment to get the nicotine patch.”</w:t>
            </w:r>
          </w:p>
        </w:tc>
      </w:tr>
      <w:tr w:rsidR="00041466" w14:paraId="260F27DC" w14:textId="77777777" w:rsidTr="00A7735A">
        <w:tc>
          <w:tcPr>
            <w:tcW w:w="639" w:type="dxa"/>
          </w:tcPr>
          <w:p w14:paraId="7D25660A" w14:textId="77777777" w:rsidR="00041466" w:rsidRDefault="00041466" w:rsidP="00466798">
            <w:pPr>
              <w:rPr>
                <w:szCs w:val="24"/>
              </w:rPr>
            </w:pPr>
            <w:r>
              <w:rPr>
                <w:szCs w:val="24"/>
              </w:rPr>
              <w:t>T</w:t>
            </w:r>
          </w:p>
        </w:tc>
        <w:tc>
          <w:tcPr>
            <w:tcW w:w="2309" w:type="dxa"/>
          </w:tcPr>
          <w:p w14:paraId="1EC89A33" w14:textId="77777777" w:rsidR="00041466" w:rsidRDefault="00041466" w:rsidP="00466798">
            <w:pPr>
              <w:rPr>
                <w:szCs w:val="24"/>
              </w:rPr>
            </w:pPr>
            <w:r>
              <w:rPr>
                <w:szCs w:val="24"/>
              </w:rPr>
              <w:t>Taking steps</w:t>
            </w:r>
          </w:p>
        </w:tc>
        <w:tc>
          <w:tcPr>
            <w:tcW w:w="6677" w:type="dxa"/>
          </w:tcPr>
          <w:p w14:paraId="10D06714" w14:textId="77777777" w:rsidR="00041466" w:rsidRDefault="00EA41B6" w:rsidP="00466798">
            <w:pPr>
              <w:rPr>
                <w:szCs w:val="24"/>
              </w:rPr>
            </w:pPr>
            <w:r>
              <w:rPr>
                <w:szCs w:val="24"/>
              </w:rPr>
              <w:t>“I have gone 3 days without a cigarette!”</w:t>
            </w:r>
          </w:p>
        </w:tc>
      </w:tr>
    </w:tbl>
    <w:p w14:paraId="2E78E23D" w14:textId="77777777" w:rsidR="00041466" w:rsidRDefault="00041466" w:rsidP="00466798">
      <w:pPr>
        <w:rPr>
          <w:szCs w:val="24"/>
        </w:rPr>
      </w:pPr>
    </w:p>
    <w:p w14:paraId="6E8C044A" w14:textId="028FFE1A" w:rsidR="00EA41B6" w:rsidRPr="007345FC" w:rsidRDefault="007345FC" w:rsidP="00466798">
      <w:pPr>
        <w:rPr>
          <w:b/>
          <w:szCs w:val="24"/>
        </w:rPr>
      </w:pPr>
      <w:r w:rsidRPr="007345FC">
        <w:rPr>
          <w:b/>
          <w:szCs w:val="24"/>
        </w:rPr>
        <w:t>Recognizing</w:t>
      </w:r>
      <w:r w:rsidR="00EA41B6" w:rsidRPr="007345FC">
        <w:rPr>
          <w:b/>
          <w:szCs w:val="24"/>
        </w:rPr>
        <w:t xml:space="preserve"> change talk</w:t>
      </w:r>
    </w:p>
    <w:p w14:paraId="0C8D8BB0" w14:textId="196132CC" w:rsidR="007345FC" w:rsidRDefault="007345FC" w:rsidP="00466798">
      <w:pPr>
        <w:rPr>
          <w:szCs w:val="24"/>
        </w:rPr>
      </w:pPr>
      <w:r>
        <w:rPr>
          <w:szCs w:val="24"/>
        </w:rPr>
        <w:t xml:space="preserve">Which of the </w:t>
      </w:r>
      <w:r w:rsidR="00AA17E7">
        <w:rPr>
          <w:szCs w:val="24"/>
        </w:rPr>
        <w:t xml:space="preserve">following </w:t>
      </w:r>
      <w:r>
        <w:rPr>
          <w:szCs w:val="24"/>
        </w:rPr>
        <w:t xml:space="preserve">statements represent change talk? </w:t>
      </w:r>
      <w:r w:rsidR="00DA3B5E">
        <w:rPr>
          <w:szCs w:val="24"/>
        </w:rPr>
        <w:t xml:space="preserve"> </w:t>
      </w:r>
      <w:r>
        <w:rPr>
          <w:szCs w:val="24"/>
        </w:rPr>
        <w:t>Why?</w:t>
      </w:r>
    </w:p>
    <w:p w14:paraId="48771FE2" w14:textId="77777777" w:rsidR="00AA17E7" w:rsidRPr="00466798" w:rsidRDefault="00AA17E7" w:rsidP="00AA17E7">
      <w:pPr>
        <w:pStyle w:val="ListParagraph"/>
        <w:numPr>
          <w:ilvl w:val="0"/>
          <w:numId w:val="52"/>
        </w:numPr>
        <w:rPr>
          <w:szCs w:val="24"/>
        </w:rPr>
      </w:pPr>
      <w:r w:rsidRPr="00466798">
        <w:rPr>
          <w:szCs w:val="24"/>
        </w:rPr>
        <w:t>I really can’t see adding anything to my schedule right now.</w:t>
      </w:r>
    </w:p>
    <w:p w14:paraId="1D0F019D" w14:textId="2709DEAB" w:rsidR="00AA17E7" w:rsidRDefault="00AA17E7" w:rsidP="00AA17E7">
      <w:pPr>
        <w:pStyle w:val="ListParagraph"/>
        <w:numPr>
          <w:ilvl w:val="0"/>
          <w:numId w:val="52"/>
        </w:numPr>
        <w:rPr>
          <w:szCs w:val="24"/>
        </w:rPr>
      </w:pPr>
      <w:r w:rsidRPr="00466798">
        <w:rPr>
          <w:szCs w:val="24"/>
        </w:rPr>
        <w:t>I wouldn’t mind feeling less stressed</w:t>
      </w:r>
      <w:r>
        <w:rPr>
          <w:szCs w:val="24"/>
        </w:rPr>
        <w:t>-</w:t>
      </w:r>
      <w:r w:rsidRPr="00466798">
        <w:rPr>
          <w:szCs w:val="24"/>
        </w:rPr>
        <w:t>out all the time.</w:t>
      </w:r>
      <w:r>
        <w:rPr>
          <w:szCs w:val="24"/>
        </w:rPr>
        <w:t xml:space="preserve"> </w:t>
      </w:r>
    </w:p>
    <w:p w14:paraId="63BD95B6" w14:textId="634AFF8D" w:rsidR="00AA17E7" w:rsidRDefault="00AA17E7" w:rsidP="00AA17E7">
      <w:pPr>
        <w:pStyle w:val="ListParagraph"/>
        <w:numPr>
          <w:ilvl w:val="0"/>
          <w:numId w:val="52"/>
        </w:numPr>
        <w:rPr>
          <w:szCs w:val="24"/>
        </w:rPr>
      </w:pPr>
      <w:r>
        <w:rPr>
          <w:szCs w:val="24"/>
        </w:rPr>
        <w:t xml:space="preserve">I learned in my health class last semester that people who exercise regularly get sick less often. </w:t>
      </w:r>
    </w:p>
    <w:p w14:paraId="7B25515D" w14:textId="77777777" w:rsidR="00AA17E7" w:rsidRPr="00466798" w:rsidRDefault="00AA17E7" w:rsidP="00AA17E7">
      <w:pPr>
        <w:pStyle w:val="ListParagraph"/>
        <w:numPr>
          <w:ilvl w:val="0"/>
          <w:numId w:val="52"/>
        </w:numPr>
        <w:rPr>
          <w:szCs w:val="24"/>
        </w:rPr>
      </w:pPr>
      <w:r>
        <w:rPr>
          <w:szCs w:val="24"/>
        </w:rPr>
        <w:t>It’s not like I know anyone else who exercises.</w:t>
      </w:r>
    </w:p>
    <w:p w14:paraId="61AF4C5A" w14:textId="77777777" w:rsidR="00AA17E7" w:rsidRPr="00466798" w:rsidRDefault="00AA17E7" w:rsidP="00AA17E7">
      <w:pPr>
        <w:pStyle w:val="ListParagraph"/>
        <w:numPr>
          <w:ilvl w:val="0"/>
          <w:numId w:val="52"/>
        </w:numPr>
        <w:rPr>
          <w:szCs w:val="24"/>
        </w:rPr>
      </w:pPr>
      <w:r w:rsidRPr="00466798">
        <w:rPr>
          <w:szCs w:val="24"/>
        </w:rPr>
        <w:t>I</w:t>
      </w:r>
      <w:r>
        <w:rPr>
          <w:szCs w:val="24"/>
        </w:rPr>
        <w:t xml:space="preserve"> always hated gym class when I was a kid.</w:t>
      </w:r>
    </w:p>
    <w:p w14:paraId="1D11045F" w14:textId="4F3AA9FA" w:rsidR="00AA17E7" w:rsidRPr="00466798" w:rsidRDefault="00AA17E7" w:rsidP="00AA17E7">
      <w:pPr>
        <w:pStyle w:val="ListParagraph"/>
        <w:numPr>
          <w:ilvl w:val="0"/>
          <w:numId w:val="52"/>
        </w:numPr>
        <w:rPr>
          <w:szCs w:val="24"/>
        </w:rPr>
      </w:pPr>
      <w:r>
        <w:rPr>
          <w:szCs w:val="24"/>
        </w:rPr>
        <w:t>I have to admit I admire other students who somehow manage to squeeze in exercise on top of everything else they do</w:t>
      </w:r>
      <w:r w:rsidRPr="00466798">
        <w:rPr>
          <w:szCs w:val="24"/>
        </w:rPr>
        <w:t>.</w:t>
      </w:r>
      <w:r>
        <w:rPr>
          <w:szCs w:val="24"/>
        </w:rPr>
        <w:t xml:space="preserve"> </w:t>
      </w:r>
    </w:p>
    <w:p w14:paraId="30E164AA" w14:textId="1897A8ED" w:rsidR="00AA17E7" w:rsidRPr="00466798" w:rsidRDefault="00AA17E7" w:rsidP="00AA17E7">
      <w:pPr>
        <w:pStyle w:val="ListParagraph"/>
        <w:numPr>
          <w:ilvl w:val="0"/>
          <w:numId w:val="52"/>
        </w:numPr>
        <w:rPr>
          <w:szCs w:val="24"/>
        </w:rPr>
      </w:pPr>
      <w:r w:rsidRPr="00466798">
        <w:rPr>
          <w:szCs w:val="24"/>
        </w:rPr>
        <w:t>I’ve heard that some people get a sort of endorphin “high” after exercise.</w:t>
      </w:r>
      <w:r>
        <w:rPr>
          <w:szCs w:val="24"/>
        </w:rPr>
        <w:t xml:space="preserve"> </w:t>
      </w:r>
    </w:p>
    <w:p w14:paraId="51DF916B" w14:textId="77777777" w:rsidR="00AA17E7" w:rsidRPr="00466798" w:rsidRDefault="00AA17E7" w:rsidP="00AA17E7">
      <w:pPr>
        <w:pStyle w:val="ListParagraph"/>
        <w:numPr>
          <w:ilvl w:val="0"/>
          <w:numId w:val="52"/>
        </w:numPr>
        <w:rPr>
          <w:szCs w:val="24"/>
        </w:rPr>
      </w:pPr>
      <w:r w:rsidRPr="00466798">
        <w:rPr>
          <w:szCs w:val="24"/>
        </w:rPr>
        <w:t>Wh</w:t>
      </w:r>
      <w:r>
        <w:rPr>
          <w:szCs w:val="24"/>
        </w:rPr>
        <w:t>o has time for taking care of themselves?</w:t>
      </w:r>
    </w:p>
    <w:p w14:paraId="08DA908A" w14:textId="0D383C0E" w:rsidR="00AA17E7" w:rsidRPr="00466798" w:rsidRDefault="00AA17E7" w:rsidP="00AA17E7">
      <w:pPr>
        <w:pStyle w:val="ListParagraph"/>
        <w:numPr>
          <w:ilvl w:val="0"/>
          <w:numId w:val="52"/>
        </w:numPr>
        <w:rPr>
          <w:szCs w:val="24"/>
        </w:rPr>
      </w:pPr>
      <w:r>
        <w:rPr>
          <w:szCs w:val="24"/>
        </w:rPr>
        <w:t xml:space="preserve">I’m so tired of just sitting around studying all the time. </w:t>
      </w:r>
    </w:p>
    <w:p w14:paraId="43E7A95E" w14:textId="4EE88FD7" w:rsidR="00AA17E7" w:rsidRPr="00466798" w:rsidRDefault="00AA17E7" w:rsidP="00AA17E7">
      <w:pPr>
        <w:pStyle w:val="ListParagraph"/>
        <w:numPr>
          <w:ilvl w:val="0"/>
          <w:numId w:val="52"/>
        </w:numPr>
        <w:rPr>
          <w:szCs w:val="24"/>
        </w:rPr>
      </w:pPr>
      <w:r w:rsidRPr="00466798">
        <w:rPr>
          <w:szCs w:val="24"/>
        </w:rPr>
        <w:t>I don’t mind walking on a pretty day.</w:t>
      </w:r>
      <w:r>
        <w:rPr>
          <w:szCs w:val="24"/>
        </w:rPr>
        <w:t xml:space="preserve"> </w:t>
      </w:r>
    </w:p>
    <w:p w14:paraId="29594D92" w14:textId="77777777" w:rsidR="00AA17E7" w:rsidRPr="00466798" w:rsidRDefault="00AA17E7" w:rsidP="00AA17E7">
      <w:pPr>
        <w:pStyle w:val="ListParagraph"/>
        <w:numPr>
          <w:ilvl w:val="0"/>
          <w:numId w:val="52"/>
        </w:numPr>
        <w:rPr>
          <w:szCs w:val="24"/>
        </w:rPr>
      </w:pPr>
      <w:r w:rsidRPr="00466798">
        <w:rPr>
          <w:szCs w:val="24"/>
        </w:rPr>
        <w:t>When I was in high schoo</w:t>
      </w:r>
      <w:r>
        <w:rPr>
          <w:szCs w:val="24"/>
        </w:rPr>
        <w:t>l, I actually played three sports.</w:t>
      </w:r>
    </w:p>
    <w:p w14:paraId="6201AC62" w14:textId="4AE30EAF" w:rsidR="00AA17E7" w:rsidRDefault="00AA17E7" w:rsidP="00AA17E7">
      <w:pPr>
        <w:pStyle w:val="ListParagraph"/>
        <w:numPr>
          <w:ilvl w:val="0"/>
          <w:numId w:val="52"/>
        </w:numPr>
        <w:rPr>
          <w:szCs w:val="24"/>
        </w:rPr>
      </w:pPr>
      <w:r>
        <w:rPr>
          <w:szCs w:val="24"/>
        </w:rPr>
        <w:t xml:space="preserve">I decided that after Thanksgiving I am going to start doing something. </w:t>
      </w:r>
    </w:p>
    <w:p w14:paraId="753F1D57" w14:textId="77777777" w:rsidR="00AA17E7" w:rsidRPr="00466798" w:rsidRDefault="00AA17E7" w:rsidP="00AA17E7">
      <w:pPr>
        <w:pStyle w:val="ListParagraph"/>
        <w:numPr>
          <w:ilvl w:val="0"/>
          <w:numId w:val="52"/>
        </w:numPr>
        <w:rPr>
          <w:szCs w:val="24"/>
        </w:rPr>
      </w:pPr>
      <w:r w:rsidRPr="00466798">
        <w:rPr>
          <w:szCs w:val="24"/>
        </w:rPr>
        <w:t>Isn’t there a drug for this?</w:t>
      </w:r>
    </w:p>
    <w:p w14:paraId="11558879" w14:textId="03B738C7" w:rsidR="00AA17E7" w:rsidRPr="00466798" w:rsidRDefault="00AA17E7" w:rsidP="00AA17E7">
      <w:pPr>
        <w:pStyle w:val="ListParagraph"/>
        <w:numPr>
          <w:ilvl w:val="0"/>
          <w:numId w:val="52"/>
        </w:numPr>
        <w:rPr>
          <w:szCs w:val="24"/>
        </w:rPr>
      </w:pPr>
      <w:r>
        <w:rPr>
          <w:szCs w:val="24"/>
        </w:rPr>
        <w:t xml:space="preserve">I know if I keep sitting on my butt all the time, I will just wind up burned out and unhealthy. </w:t>
      </w:r>
    </w:p>
    <w:p w14:paraId="2D349BB5" w14:textId="77777777" w:rsidR="007345FC" w:rsidRDefault="007345FC" w:rsidP="00466798">
      <w:pPr>
        <w:rPr>
          <w:szCs w:val="24"/>
        </w:rPr>
      </w:pPr>
    </w:p>
    <w:p w14:paraId="56462E24" w14:textId="77777777" w:rsidR="0062209E" w:rsidRPr="00EA41B6" w:rsidRDefault="0062209E" w:rsidP="0062209E">
      <w:pPr>
        <w:rPr>
          <w:b/>
          <w:szCs w:val="24"/>
        </w:rPr>
      </w:pPr>
      <w:r w:rsidRPr="00EA41B6">
        <w:rPr>
          <w:b/>
          <w:szCs w:val="24"/>
        </w:rPr>
        <w:t>Evoking change talk</w:t>
      </w:r>
    </w:p>
    <w:p w14:paraId="5D650E8B" w14:textId="4D7AB1B4" w:rsidR="0062209E" w:rsidRDefault="0062209E" w:rsidP="008249BA">
      <w:pPr>
        <w:pStyle w:val="ListParagraph"/>
        <w:numPr>
          <w:ilvl w:val="0"/>
          <w:numId w:val="39"/>
        </w:numPr>
        <w:rPr>
          <w:szCs w:val="24"/>
        </w:rPr>
      </w:pPr>
      <w:r w:rsidRPr="00466798">
        <w:rPr>
          <w:szCs w:val="24"/>
        </w:rPr>
        <w:t>Ask open-ended ques</w:t>
      </w:r>
      <w:r>
        <w:rPr>
          <w:szCs w:val="24"/>
        </w:rPr>
        <w:t xml:space="preserve">tions to stimulate change talk, </w:t>
      </w:r>
      <w:r w:rsidRPr="00466798">
        <w:rPr>
          <w:szCs w:val="24"/>
        </w:rPr>
        <w:t>e.g., why do you want to make this change (desire); how would you go about doing this in order to be</w:t>
      </w:r>
      <w:r w:rsidR="00B7043E">
        <w:rPr>
          <w:szCs w:val="24"/>
        </w:rPr>
        <w:t xml:space="preserve"> effective (ability); what are five</w:t>
      </w:r>
      <w:r w:rsidRPr="00466798">
        <w:rPr>
          <w:szCs w:val="24"/>
        </w:rPr>
        <w:t xml:space="preserve"> good reasons to make this change (reasons); how important is it to you to make this change (need)</w:t>
      </w:r>
      <w:r w:rsidR="00A7735A">
        <w:rPr>
          <w:szCs w:val="24"/>
        </w:rPr>
        <w:t>?</w:t>
      </w:r>
    </w:p>
    <w:p w14:paraId="0EECCF4D" w14:textId="77777777" w:rsidR="008249BA" w:rsidRPr="00466798" w:rsidRDefault="008249BA" w:rsidP="008249BA">
      <w:pPr>
        <w:pStyle w:val="ListParagraph"/>
        <w:rPr>
          <w:szCs w:val="24"/>
        </w:rPr>
      </w:pPr>
    </w:p>
    <w:p w14:paraId="08EBC0D1" w14:textId="07B58DAB" w:rsidR="0062209E" w:rsidRDefault="0062209E" w:rsidP="008249BA">
      <w:pPr>
        <w:pStyle w:val="ListParagraph"/>
        <w:numPr>
          <w:ilvl w:val="0"/>
          <w:numId w:val="39"/>
        </w:numPr>
        <w:rPr>
          <w:szCs w:val="24"/>
        </w:rPr>
      </w:pPr>
      <w:r w:rsidRPr="00466798">
        <w:rPr>
          <w:szCs w:val="24"/>
        </w:rPr>
        <w:t>Look back or forward, e.g., tell me about a time before this issue began – were things better</w:t>
      </w:r>
      <w:r>
        <w:rPr>
          <w:szCs w:val="24"/>
        </w:rPr>
        <w:t xml:space="preserve"> (looking back)</w:t>
      </w:r>
      <w:r w:rsidRPr="00466798">
        <w:rPr>
          <w:szCs w:val="24"/>
        </w:rPr>
        <w:t xml:space="preserve">? </w:t>
      </w:r>
      <w:r w:rsidR="00DA3B5E">
        <w:rPr>
          <w:szCs w:val="24"/>
        </w:rPr>
        <w:t xml:space="preserve"> </w:t>
      </w:r>
      <w:r>
        <w:rPr>
          <w:szCs w:val="24"/>
        </w:rPr>
        <w:t>H</w:t>
      </w:r>
      <w:r w:rsidRPr="00466798">
        <w:rPr>
          <w:szCs w:val="24"/>
        </w:rPr>
        <w:t xml:space="preserve">ow </w:t>
      </w:r>
      <w:r>
        <w:rPr>
          <w:szCs w:val="24"/>
        </w:rPr>
        <w:t xml:space="preserve">would </w:t>
      </w:r>
      <w:r w:rsidRPr="00466798">
        <w:rPr>
          <w:szCs w:val="24"/>
        </w:rPr>
        <w:t>life be different if you made this behavior change</w:t>
      </w:r>
      <w:r>
        <w:rPr>
          <w:szCs w:val="24"/>
        </w:rPr>
        <w:t xml:space="preserve"> (looking forward)</w:t>
      </w:r>
      <w:r w:rsidRPr="00466798">
        <w:rPr>
          <w:szCs w:val="24"/>
        </w:rPr>
        <w:t>?</w:t>
      </w:r>
    </w:p>
    <w:p w14:paraId="5B087CA3" w14:textId="1EE4D176" w:rsidR="008249BA" w:rsidRPr="008249BA" w:rsidRDefault="008249BA" w:rsidP="008249BA">
      <w:pPr>
        <w:rPr>
          <w:szCs w:val="24"/>
        </w:rPr>
      </w:pPr>
    </w:p>
    <w:p w14:paraId="5750CEFE" w14:textId="03ACBAD8" w:rsidR="0062209E" w:rsidRDefault="00B8011B" w:rsidP="008249BA">
      <w:pPr>
        <w:pStyle w:val="ListParagraph"/>
        <w:numPr>
          <w:ilvl w:val="0"/>
          <w:numId w:val="39"/>
        </w:numPr>
        <w:rPr>
          <w:szCs w:val="24"/>
        </w:rPr>
      </w:pPr>
      <w:r>
        <w:rPr>
          <w:szCs w:val="24"/>
        </w:rPr>
        <w:t>Ask about the e</w:t>
      </w:r>
      <w:r w:rsidR="0062209E" w:rsidRPr="00466798">
        <w:rPr>
          <w:szCs w:val="24"/>
        </w:rPr>
        <w:t>xtremes, e.g., what’s the worst (best) thing that could happen if you don’t (do) make this change?</w:t>
      </w:r>
    </w:p>
    <w:p w14:paraId="14A1A090" w14:textId="339B1A04" w:rsidR="008249BA" w:rsidRPr="008249BA" w:rsidRDefault="008249BA" w:rsidP="008249BA">
      <w:pPr>
        <w:rPr>
          <w:szCs w:val="24"/>
        </w:rPr>
      </w:pPr>
    </w:p>
    <w:p w14:paraId="5221C189" w14:textId="3BD8DB0D" w:rsidR="0062209E" w:rsidRDefault="0062209E" w:rsidP="008249BA">
      <w:pPr>
        <w:pStyle w:val="ListParagraph"/>
        <w:numPr>
          <w:ilvl w:val="0"/>
          <w:numId w:val="39"/>
        </w:numPr>
        <w:rPr>
          <w:szCs w:val="24"/>
        </w:rPr>
      </w:pPr>
      <w:r w:rsidRPr="00466798">
        <w:rPr>
          <w:szCs w:val="24"/>
        </w:rPr>
        <w:t xml:space="preserve">Use change rulers, e.g., on a scale of 0 to 10, where are you now? </w:t>
      </w:r>
      <w:r w:rsidR="00DA3B5E">
        <w:rPr>
          <w:szCs w:val="24"/>
        </w:rPr>
        <w:t xml:space="preserve"> </w:t>
      </w:r>
      <w:r w:rsidRPr="00466798">
        <w:rPr>
          <w:szCs w:val="24"/>
        </w:rPr>
        <w:t xml:space="preserve">Where would you like to be? </w:t>
      </w:r>
    </w:p>
    <w:p w14:paraId="095865E8" w14:textId="1C3238B6" w:rsidR="008249BA" w:rsidRPr="008249BA" w:rsidRDefault="008249BA" w:rsidP="008249BA">
      <w:pPr>
        <w:rPr>
          <w:szCs w:val="24"/>
        </w:rPr>
      </w:pPr>
    </w:p>
    <w:p w14:paraId="740A87BF" w14:textId="5AE0973F" w:rsidR="0003462E" w:rsidRPr="00466798" w:rsidRDefault="00B8011B" w:rsidP="008249BA">
      <w:pPr>
        <w:pStyle w:val="ListParagraph"/>
        <w:numPr>
          <w:ilvl w:val="0"/>
          <w:numId w:val="39"/>
        </w:numPr>
        <w:rPr>
          <w:szCs w:val="24"/>
        </w:rPr>
      </w:pPr>
      <w:r>
        <w:rPr>
          <w:szCs w:val="24"/>
        </w:rPr>
        <w:t>Probe for client v</w:t>
      </w:r>
      <w:r w:rsidR="0003462E">
        <w:rPr>
          <w:szCs w:val="24"/>
        </w:rPr>
        <w:t>alues, e.g., what is important to you in life?</w:t>
      </w:r>
      <w:r w:rsidR="00DA3B5E">
        <w:rPr>
          <w:szCs w:val="24"/>
        </w:rPr>
        <w:t xml:space="preserve"> </w:t>
      </w:r>
      <w:r w:rsidR="0003462E">
        <w:rPr>
          <w:szCs w:val="24"/>
        </w:rPr>
        <w:t xml:space="preserve"> How does this fit into your life dreams?</w:t>
      </w:r>
    </w:p>
    <w:p w14:paraId="5306A891" w14:textId="77777777" w:rsidR="0062209E" w:rsidRDefault="0062209E" w:rsidP="0062209E">
      <w:pPr>
        <w:rPr>
          <w:szCs w:val="24"/>
        </w:rPr>
      </w:pPr>
    </w:p>
    <w:p w14:paraId="103CAB9A" w14:textId="77777777" w:rsidR="004B450D" w:rsidRDefault="004B450D">
      <w:pPr>
        <w:rPr>
          <w:b/>
          <w:szCs w:val="24"/>
        </w:rPr>
      </w:pPr>
      <w:r>
        <w:rPr>
          <w:b/>
          <w:szCs w:val="24"/>
        </w:rPr>
        <w:br w:type="page"/>
      </w:r>
    </w:p>
    <w:p w14:paraId="7FFD1312" w14:textId="77777777" w:rsidR="00D06D68" w:rsidRDefault="00D06D68" w:rsidP="007345FC">
      <w:pPr>
        <w:rPr>
          <w:b/>
          <w:szCs w:val="24"/>
        </w:rPr>
      </w:pPr>
      <w:r>
        <w:rPr>
          <w:b/>
          <w:szCs w:val="24"/>
        </w:rPr>
        <w:lastRenderedPageBreak/>
        <w:t>Responding to change talk: Some options</w:t>
      </w:r>
    </w:p>
    <w:p w14:paraId="2AD19E04" w14:textId="77777777" w:rsidR="00D06D68" w:rsidRDefault="00D06D68" w:rsidP="00AA17E7">
      <w:pPr>
        <w:pStyle w:val="ListParagraph"/>
        <w:numPr>
          <w:ilvl w:val="0"/>
          <w:numId w:val="39"/>
        </w:numPr>
        <w:rPr>
          <w:szCs w:val="24"/>
        </w:rPr>
      </w:pPr>
      <w:r w:rsidRPr="00D06D68">
        <w:rPr>
          <w:szCs w:val="24"/>
        </w:rPr>
        <w:t xml:space="preserve">Ask for elaboration, e.g., </w:t>
      </w:r>
      <w:r w:rsidR="00B64E83">
        <w:rPr>
          <w:szCs w:val="24"/>
        </w:rPr>
        <w:t>“C</w:t>
      </w:r>
      <w:r w:rsidRPr="00D06D68">
        <w:rPr>
          <w:szCs w:val="24"/>
        </w:rPr>
        <w:t>an you tell me more about that?</w:t>
      </w:r>
      <w:r w:rsidR="00B64E83">
        <w:rPr>
          <w:szCs w:val="24"/>
        </w:rPr>
        <w:t>”</w:t>
      </w:r>
      <w:r w:rsidRPr="00D06D68">
        <w:rPr>
          <w:szCs w:val="24"/>
        </w:rPr>
        <w:t xml:space="preserve"> </w:t>
      </w:r>
    </w:p>
    <w:p w14:paraId="3CBE70FD" w14:textId="77777777" w:rsidR="00AA17E7" w:rsidRPr="00D06D68" w:rsidRDefault="00AA17E7" w:rsidP="00AA17E7">
      <w:pPr>
        <w:pStyle w:val="ListParagraph"/>
        <w:rPr>
          <w:szCs w:val="24"/>
        </w:rPr>
      </w:pPr>
    </w:p>
    <w:p w14:paraId="46A7B853" w14:textId="77777777" w:rsidR="00D06D68" w:rsidRDefault="00B64E83" w:rsidP="00AA17E7">
      <w:pPr>
        <w:pStyle w:val="ListParagraph"/>
        <w:numPr>
          <w:ilvl w:val="0"/>
          <w:numId w:val="39"/>
        </w:numPr>
        <w:rPr>
          <w:szCs w:val="24"/>
        </w:rPr>
      </w:pPr>
      <w:r>
        <w:rPr>
          <w:szCs w:val="24"/>
        </w:rPr>
        <w:t>Ask for examples, e.g., “C</w:t>
      </w:r>
      <w:r w:rsidR="00D06D68" w:rsidRPr="00D06D68">
        <w:rPr>
          <w:szCs w:val="24"/>
        </w:rPr>
        <w:t>an you give me an example?</w:t>
      </w:r>
      <w:r>
        <w:rPr>
          <w:szCs w:val="24"/>
        </w:rPr>
        <w:t>”</w:t>
      </w:r>
    </w:p>
    <w:p w14:paraId="7101759F" w14:textId="77777777" w:rsidR="00AA17E7" w:rsidRPr="00D06D68" w:rsidRDefault="00AA17E7" w:rsidP="00AA17E7">
      <w:pPr>
        <w:pStyle w:val="ListParagraph"/>
        <w:rPr>
          <w:szCs w:val="24"/>
        </w:rPr>
      </w:pPr>
    </w:p>
    <w:p w14:paraId="3CAF7BB1" w14:textId="59FDFC16" w:rsidR="00AA17E7" w:rsidRDefault="00D06D68" w:rsidP="002A7E2B">
      <w:pPr>
        <w:pStyle w:val="ListParagraph"/>
        <w:numPr>
          <w:ilvl w:val="0"/>
          <w:numId w:val="39"/>
        </w:numPr>
        <w:rPr>
          <w:szCs w:val="24"/>
        </w:rPr>
      </w:pPr>
      <w:r w:rsidRPr="00AA17E7">
        <w:rPr>
          <w:szCs w:val="24"/>
        </w:rPr>
        <w:t>Reflect</w:t>
      </w:r>
      <w:r w:rsidR="00B64E83" w:rsidRPr="00AA17E7">
        <w:rPr>
          <w:szCs w:val="24"/>
        </w:rPr>
        <w:t xml:space="preserve"> change talk statements,</w:t>
      </w:r>
      <w:r w:rsidR="00DA3B5E" w:rsidRPr="00AA17E7">
        <w:rPr>
          <w:szCs w:val="24"/>
        </w:rPr>
        <w:t xml:space="preserve"> e.g.,</w:t>
      </w:r>
      <w:r w:rsidR="00B64E83" w:rsidRPr="00AA17E7">
        <w:rPr>
          <w:szCs w:val="24"/>
        </w:rPr>
        <w:t xml:space="preserve"> “So</w:t>
      </w:r>
      <w:r w:rsidR="00B7043E">
        <w:rPr>
          <w:szCs w:val="24"/>
        </w:rPr>
        <w:t>,</w:t>
      </w:r>
      <w:r w:rsidR="00B64E83" w:rsidRPr="00AA17E7">
        <w:rPr>
          <w:szCs w:val="24"/>
        </w:rPr>
        <w:t xml:space="preserve"> smoking is expensive</w:t>
      </w:r>
      <w:r w:rsidR="00DA3B5E" w:rsidRPr="00AA17E7">
        <w:rPr>
          <w:szCs w:val="24"/>
        </w:rPr>
        <w:t>.</w:t>
      </w:r>
      <w:r w:rsidR="00B64E83" w:rsidRPr="00AA17E7">
        <w:rPr>
          <w:szCs w:val="24"/>
        </w:rPr>
        <w:t>”</w:t>
      </w:r>
      <w:r w:rsidR="00DA3B5E" w:rsidRPr="00AA17E7">
        <w:rPr>
          <w:szCs w:val="24"/>
        </w:rPr>
        <w:t xml:space="preserve"> </w:t>
      </w:r>
      <w:r w:rsidR="00B64E83" w:rsidRPr="00AA17E7">
        <w:rPr>
          <w:szCs w:val="24"/>
        </w:rPr>
        <w:t xml:space="preserve"> “So</w:t>
      </w:r>
      <w:r w:rsidR="00B7043E">
        <w:rPr>
          <w:szCs w:val="24"/>
        </w:rPr>
        <w:t>,</w:t>
      </w:r>
      <w:r w:rsidR="00B64E83" w:rsidRPr="00AA17E7">
        <w:rPr>
          <w:szCs w:val="24"/>
        </w:rPr>
        <w:t xml:space="preserve"> you have quit</w:t>
      </w:r>
      <w:r w:rsidR="00AA17E7" w:rsidRPr="00AA17E7">
        <w:rPr>
          <w:szCs w:val="24"/>
        </w:rPr>
        <w:t xml:space="preserve"> </w:t>
      </w:r>
      <w:r w:rsidR="00B64E83" w:rsidRPr="00AA17E7">
        <w:rPr>
          <w:szCs w:val="24"/>
        </w:rPr>
        <w:t>before.”</w:t>
      </w:r>
    </w:p>
    <w:p w14:paraId="48A6F037" w14:textId="77777777" w:rsidR="00AA17E7" w:rsidRDefault="00AA17E7" w:rsidP="00AA17E7">
      <w:pPr>
        <w:pStyle w:val="ListParagraph"/>
        <w:rPr>
          <w:szCs w:val="24"/>
        </w:rPr>
      </w:pPr>
    </w:p>
    <w:p w14:paraId="47F987DE" w14:textId="33290B65" w:rsidR="00D06D68" w:rsidRPr="00AA17E7" w:rsidRDefault="00D06D68" w:rsidP="002A7E2B">
      <w:pPr>
        <w:pStyle w:val="ListParagraph"/>
        <w:numPr>
          <w:ilvl w:val="0"/>
          <w:numId w:val="39"/>
        </w:numPr>
        <w:rPr>
          <w:szCs w:val="24"/>
        </w:rPr>
      </w:pPr>
      <w:r w:rsidRPr="00AA17E7">
        <w:rPr>
          <w:szCs w:val="24"/>
        </w:rPr>
        <w:t>Affirm</w:t>
      </w:r>
      <w:r w:rsidR="00B64E83" w:rsidRPr="00AA17E7">
        <w:rPr>
          <w:szCs w:val="24"/>
        </w:rPr>
        <w:t>, “I’m sure that quitting is incredibly hard.”</w:t>
      </w:r>
      <w:r w:rsidRPr="00AA17E7">
        <w:rPr>
          <w:szCs w:val="24"/>
        </w:rPr>
        <w:t xml:space="preserve"> </w:t>
      </w:r>
    </w:p>
    <w:p w14:paraId="475A559B" w14:textId="77777777" w:rsidR="00AA17E7" w:rsidRDefault="00AA17E7" w:rsidP="00AA17E7">
      <w:pPr>
        <w:pStyle w:val="ListParagraph"/>
        <w:rPr>
          <w:szCs w:val="24"/>
        </w:rPr>
      </w:pPr>
    </w:p>
    <w:p w14:paraId="4ADE38D9" w14:textId="1EC52C40" w:rsidR="00D06D68" w:rsidRPr="00D06D68" w:rsidRDefault="00D06D68" w:rsidP="00AA17E7">
      <w:pPr>
        <w:pStyle w:val="ListParagraph"/>
        <w:numPr>
          <w:ilvl w:val="0"/>
          <w:numId w:val="39"/>
        </w:numPr>
        <w:rPr>
          <w:szCs w:val="24"/>
        </w:rPr>
      </w:pPr>
      <w:r>
        <w:rPr>
          <w:szCs w:val="24"/>
        </w:rPr>
        <w:t>P</w:t>
      </w:r>
      <w:r w:rsidRPr="00D06D68">
        <w:rPr>
          <w:szCs w:val="24"/>
        </w:rPr>
        <w:t>oint</w:t>
      </w:r>
      <w:r>
        <w:rPr>
          <w:szCs w:val="24"/>
        </w:rPr>
        <w:t xml:space="preserve"> </w:t>
      </w:r>
      <w:r w:rsidRPr="00D06D68">
        <w:rPr>
          <w:szCs w:val="24"/>
        </w:rPr>
        <w:t xml:space="preserve">out discrepancies, e.g., </w:t>
      </w:r>
      <w:r w:rsidR="00B64E83">
        <w:rPr>
          <w:szCs w:val="24"/>
        </w:rPr>
        <w:t>“</w:t>
      </w:r>
      <w:r w:rsidRPr="00D06D68">
        <w:rPr>
          <w:szCs w:val="24"/>
        </w:rPr>
        <w:t xml:space="preserve">So on </w:t>
      </w:r>
      <w:r w:rsidR="00B7043E">
        <w:rPr>
          <w:szCs w:val="24"/>
        </w:rPr>
        <w:t xml:space="preserve">the </w:t>
      </w:r>
      <w:r w:rsidRPr="00D06D68">
        <w:rPr>
          <w:szCs w:val="24"/>
        </w:rPr>
        <w:t>one hand…, but on the other hand…</w:t>
      </w:r>
      <w:r w:rsidR="00B64E83">
        <w:rPr>
          <w:szCs w:val="24"/>
        </w:rPr>
        <w:t>”</w:t>
      </w:r>
    </w:p>
    <w:p w14:paraId="4A37B792" w14:textId="77777777" w:rsidR="00D06D68" w:rsidRPr="00D06D68" w:rsidRDefault="00D06D68" w:rsidP="007345FC">
      <w:pPr>
        <w:rPr>
          <w:b/>
          <w:szCs w:val="24"/>
        </w:rPr>
      </w:pPr>
    </w:p>
    <w:p w14:paraId="568A349A" w14:textId="1418021F" w:rsidR="007345FC" w:rsidRPr="00466798" w:rsidRDefault="007345FC" w:rsidP="007345FC">
      <w:pPr>
        <w:rPr>
          <w:b/>
          <w:szCs w:val="24"/>
        </w:rPr>
      </w:pPr>
      <w:r w:rsidRPr="00466798">
        <w:rPr>
          <w:b/>
          <w:szCs w:val="24"/>
        </w:rPr>
        <w:t>Responding to change talk</w:t>
      </w:r>
      <w:r w:rsidR="004B450D">
        <w:rPr>
          <w:b/>
          <w:szCs w:val="24"/>
        </w:rPr>
        <w:t>: Practice</w:t>
      </w:r>
    </w:p>
    <w:p w14:paraId="0F10EC9D" w14:textId="7D7964A1" w:rsidR="001416BF" w:rsidRDefault="007345FC" w:rsidP="001416BF">
      <w:pPr>
        <w:pStyle w:val="ListParagraph"/>
        <w:numPr>
          <w:ilvl w:val="0"/>
          <w:numId w:val="42"/>
        </w:numPr>
        <w:rPr>
          <w:szCs w:val="24"/>
        </w:rPr>
      </w:pPr>
      <w:r w:rsidRPr="00466798">
        <w:rPr>
          <w:szCs w:val="24"/>
        </w:rPr>
        <w:t xml:space="preserve">What </w:t>
      </w:r>
      <w:r w:rsidR="001416BF">
        <w:rPr>
          <w:szCs w:val="24"/>
        </w:rPr>
        <w:t xml:space="preserve">behavior </w:t>
      </w:r>
      <w:r w:rsidRPr="00466798">
        <w:rPr>
          <w:szCs w:val="24"/>
        </w:rPr>
        <w:t xml:space="preserve">change </w:t>
      </w:r>
      <w:r w:rsidR="00DA3B5E" w:rsidRPr="00466798">
        <w:rPr>
          <w:szCs w:val="24"/>
        </w:rPr>
        <w:t xml:space="preserve">are </w:t>
      </w:r>
      <w:r w:rsidRPr="00466798">
        <w:rPr>
          <w:szCs w:val="24"/>
        </w:rPr>
        <w:t>you c</w:t>
      </w:r>
      <w:r w:rsidR="00DA3B5E">
        <w:rPr>
          <w:szCs w:val="24"/>
        </w:rPr>
        <w:t>onsidering making in the future?</w:t>
      </w:r>
      <w:r w:rsidRPr="00466798">
        <w:rPr>
          <w:szCs w:val="24"/>
        </w:rPr>
        <w:t xml:space="preserve"> </w:t>
      </w:r>
      <w:r w:rsidR="00DA3B5E">
        <w:rPr>
          <w:szCs w:val="24"/>
        </w:rPr>
        <w:t xml:space="preserve"> In the chart below, w</w:t>
      </w:r>
      <w:r w:rsidRPr="00466798">
        <w:rPr>
          <w:szCs w:val="24"/>
        </w:rPr>
        <w:t xml:space="preserve">rite </w:t>
      </w:r>
      <w:r w:rsidR="0003462E">
        <w:rPr>
          <w:szCs w:val="24"/>
        </w:rPr>
        <w:t>2-3 honest statements that might be considered c</w:t>
      </w:r>
      <w:r w:rsidRPr="00466798">
        <w:rPr>
          <w:szCs w:val="24"/>
        </w:rPr>
        <w:t>hange t</w:t>
      </w:r>
      <w:r w:rsidR="001416BF">
        <w:rPr>
          <w:szCs w:val="24"/>
        </w:rPr>
        <w:t xml:space="preserve">alk </w:t>
      </w:r>
      <w:r w:rsidR="0003462E">
        <w:rPr>
          <w:szCs w:val="24"/>
        </w:rPr>
        <w:t xml:space="preserve">and 2-3 honest statements that are not. </w:t>
      </w:r>
    </w:p>
    <w:p w14:paraId="0F033F35" w14:textId="77777777" w:rsidR="00DA3B5E" w:rsidRPr="001416BF" w:rsidRDefault="00DA3B5E" w:rsidP="00DA3B5E">
      <w:pPr>
        <w:pStyle w:val="ListParagraph"/>
        <w:rPr>
          <w:szCs w:val="24"/>
        </w:rPr>
      </w:pPr>
    </w:p>
    <w:tbl>
      <w:tblPr>
        <w:tblStyle w:val="TableGrid"/>
        <w:tblW w:w="0" w:type="auto"/>
        <w:tblInd w:w="720" w:type="dxa"/>
        <w:tblLook w:val="04A0" w:firstRow="1" w:lastRow="0" w:firstColumn="1" w:lastColumn="0" w:noHBand="0" w:noVBand="1"/>
      </w:tblPr>
      <w:tblGrid>
        <w:gridCol w:w="4292"/>
        <w:gridCol w:w="4338"/>
      </w:tblGrid>
      <w:tr w:rsidR="001416BF" w14:paraId="36C9851E" w14:textId="77777777" w:rsidTr="001416BF">
        <w:tc>
          <w:tcPr>
            <w:tcW w:w="4788" w:type="dxa"/>
          </w:tcPr>
          <w:p w14:paraId="1751EF65" w14:textId="77777777" w:rsidR="001416BF" w:rsidRDefault="001416BF" w:rsidP="001416BF">
            <w:pPr>
              <w:pStyle w:val="ListParagraph"/>
              <w:ind w:left="0"/>
              <w:rPr>
                <w:szCs w:val="24"/>
              </w:rPr>
            </w:pPr>
            <w:r>
              <w:rPr>
                <w:szCs w:val="24"/>
              </w:rPr>
              <w:t>Change talk</w:t>
            </w:r>
          </w:p>
        </w:tc>
        <w:tc>
          <w:tcPr>
            <w:tcW w:w="4788" w:type="dxa"/>
          </w:tcPr>
          <w:p w14:paraId="3D59BD8C" w14:textId="47FFF66A" w:rsidR="001416BF" w:rsidRDefault="001416BF" w:rsidP="001416BF">
            <w:pPr>
              <w:pStyle w:val="ListParagraph"/>
              <w:ind w:left="0"/>
              <w:rPr>
                <w:szCs w:val="24"/>
              </w:rPr>
            </w:pPr>
            <w:r>
              <w:rPr>
                <w:szCs w:val="24"/>
              </w:rPr>
              <w:t>Nonchange talk</w:t>
            </w:r>
          </w:p>
        </w:tc>
      </w:tr>
      <w:tr w:rsidR="001416BF" w14:paraId="57BC2DDD" w14:textId="77777777" w:rsidTr="001416BF">
        <w:tc>
          <w:tcPr>
            <w:tcW w:w="4788" w:type="dxa"/>
          </w:tcPr>
          <w:p w14:paraId="6C04A0E5" w14:textId="77777777" w:rsidR="001416BF" w:rsidRDefault="001416BF" w:rsidP="001416BF">
            <w:pPr>
              <w:pStyle w:val="ListParagraph"/>
              <w:ind w:left="0"/>
              <w:rPr>
                <w:szCs w:val="24"/>
              </w:rPr>
            </w:pPr>
          </w:p>
          <w:p w14:paraId="089D5899" w14:textId="77777777" w:rsidR="001416BF" w:rsidRDefault="001416BF" w:rsidP="001416BF">
            <w:pPr>
              <w:pStyle w:val="ListParagraph"/>
              <w:ind w:left="0"/>
              <w:rPr>
                <w:szCs w:val="24"/>
              </w:rPr>
            </w:pPr>
          </w:p>
          <w:p w14:paraId="547A3C5D" w14:textId="77777777" w:rsidR="001416BF" w:rsidRDefault="001416BF" w:rsidP="001416BF">
            <w:pPr>
              <w:pStyle w:val="ListParagraph"/>
              <w:ind w:left="0"/>
              <w:rPr>
                <w:szCs w:val="24"/>
              </w:rPr>
            </w:pPr>
          </w:p>
          <w:p w14:paraId="706AA774" w14:textId="77777777" w:rsidR="001416BF" w:rsidRDefault="001416BF" w:rsidP="001416BF">
            <w:pPr>
              <w:pStyle w:val="ListParagraph"/>
              <w:ind w:left="0"/>
              <w:rPr>
                <w:szCs w:val="24"/>
              </w:rPr>
            </w:pPr>
          </w:p>
          <w:p w14:paraId="46A70E04" w14:textId="77777777" w:rsidR="001416BF" w:rsidRDefault="001416BF" w:rsidP="001416BF">
            <w:pPr>
              <w:pStyle w:val="ListParagraph"/>
              <w:ind w:left="0"/>
              <w:rPr>
                <w:szCs w:val="24"/>
              </w:rPr>
            </w:pPr>
          </w:p>
          <w:p w14:paraId="11D1997B" w14:textId="77777777" w:rsidR="001416BF" w:rsidRDefault="001416BF" w:rsidP="001416BF">
            <w:pPr>
              <w:pStyle w:val="ListParagraph"/>
              <w:ind w:left="0"/>
              <w:rPr>
                <w:szCs w:val="24"/>
              </w:rPr>
            </w:pPr>
          </w:p>
          <w:p w14:paraId="30F9B7FC" w14:textId="77777777" w:rsidR="001416BF" w:rsidRDefault="001416BF" w:rsidP="001416BF">
            <w:pPr>
              <w:pStyle w:val="ListParagraph"/>
              <w:ind w:left="0"/>
              <w:rPr>
                <w:szCs w:val="24"/>
              </w:rPr>
            </w:pPr>
          </w:p>
        </w:tc>
        <w:tc>
          <w:tcPr>
            <w:tcW w:w="4788" w:type="dxa"/>
          </w:tcPr>
          <w:p w14:paraId="77141024" w14:textId="77777777" w:rsidR="001416BF" w:rsidRDefault="001416BF" w:rsidP="001416BF">
            <w:pPr>
              <w:pStyle w:val="ListParagraph"/>
              <w:ind w:left="0"/>
              <w:rPr>
                <w:szCs w:val="24"/>
              </w:rPr>
            </w:pPr>
          </w:p>
        </w:tc>
      </w:tr>
    </w:tbl>
    <w:p w14:paraId="693849A1" w14:textId="77777777" w:rsidR="00B64E83" w:rsidRPr="00466798" w:rsidRDefault="00A20BAA" w:rsidP="00A20BAA">
      <w:pPr>
        <w:pStyle w:val="ListParagraph"/>
        <w:numPr>
          <w:ilvl w:val="0"/>
          <w:numId w:val="42"/>
        </w:numPr>
        <w:rPr>
          <w:szCs w:val="24"/>
        </w:rPr>
      </w:pPr>
      <w:r>
        <w:rPr>
          <w:szCs w:val="24"/>
        </w:rPr>
        <w:t>W</w:t>
      </w:r>
      <w:r w:rsidR="00B64E83">
        <w:rPr>
          <w:szCs w:val="24"/>
        </w:rPr>
        <w:t>orking with a partner, respond to each other’s change talk.</w:t>
      </w:r>
    </w:p>
    <w:p w14:paraId="45C4C4CC" w14:textId="2D99B9CB" w:rsidR="00C25AB7" w:rsidRPr="00466798" w:rsidRDefault="00C25AB7" w:rsidP="004E58E2">
      <w:pPr>
        <w:ind w:left="720"/>
        <w:rPr>
          <w:szCs w:val="24"/>
        </w:rPr>
      </w:pPr>
    </w:p>
    <w:sectPr w:rsidR="00C25AB7" w:rsidRPr="00466798" w:rsidSect="00941BA7">
      <w:headerReference w:type="default" r:id="rId16"/>
      <w:headerReference w:type="first" r:id="rId1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957D2" w14:textId="77777777" w:rsidR="002038D7" w:rsidRDefault="002038D7" w:rsidP="005324F3">
      <w:r>
        <w:separator/>
      </w:r>
    </w:p>
  </w:endnote>
  <w:endnote w:type="continuationSeparator" w:id="0">
    <w:p w14:paraId="41B3A8C3" w14:textId="77777777" w:rsidR="002038D7" w:rsidRDefault="002038D7" w:rsidP="0053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8B32" w14:textId="77777777" w:rsidR="002038D7" w:rsidRDefault="002038D7" w:rsidP="005324F3">
      <w:r>
        <w:separator/>
      </w:r>
    </w:p>
  </w:footnote>
  <w:footnote w:type="continuationSeparator" w:id="0">
    <w:p w14:paraId="6FEA3C79" w14:textId="77777777" w:rsidR="002038D7" w:rsidRDefault="002038D7" w:rsidP="0053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9B52" w14:textId="7E84451B" w:rsidR="00353E9A" w:rsidRDefault="00353E9A" w:rsidP="005324F3">
    <w:pPr>
      <w:pStyle w:val="Header"/>
    </w:pPr>
    <w:r>
      <w:t>INTERPERSONAL HELPING SKILLS: STUDENT HANDOUTS</w:t>
    </w:r>
    <w:r>
      <w:tab/>
    </w:r>
    <w:sdt>
      <w:sdtPr>
        <w:id w:val="-1795667488"/>
        <w:docPartObj>
          <w:docPartGallery w:val="Page Numbers (Top of Page)"/>
          <w:docPartUnique/>
        </w:docPartObj>
      </w:sdtPr>
      <w:sdtEndPr>
        <w:rPr>
          <w:noProof/>
        </w:rPr>
      </w:sdtEndPr>
      <w:sdtContent>
        <w:r w:rsidRPr="005324F3">
          <w:rPr>
            <w:szCs w:val="24"/>
          </w:rPr>
          <w:fldChar w:fldCharType="begin"/>
        </w:r>
        <w:r w:rsidRPr="005324F3">
          <w:rPr>
            <w:szCs w:val="24"/>
          </w:rPr>
          <w:instrText xml:space="preserve"> PAGE   \* MERGEFORMAT </w:instrText>
        </w:r>
        <w:r w:rsidRPr="005324F3">
          <w:rPr>
            <w:szCs w:val="24"/>
          </w:rPr>
          <w:fldChar w:fldCharType="separate"/>
        </w:r>
        <w:r w:rsidR="009D58FC">
          <w:rPr>
            <w:noProof/>
            <w:szCs w:val="24"/>
          </w:rPr>
          <w:t>1</w:t>
        </w:r>
        <w:r w:rsidRPr="005324F3">
          <w:rPr>
            <w:noProof/>
            <w:szCs w:val="24"/>
          </w:rPr>
          <w:fldChar w:fldCharType="end"/>
        </w:r>
      </w:sdtContent>
    </w:sdt>
  </w:p>
  <w:p w14:paraId="09A040A8" w14:textId="77777777" w:rsidR="00353E9A" w:rsidRDefault="00353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8536" w14:textId="1E882B60" w:rsidR="00353E9A" w:rsidRDefault="00353E9A" w:rsidP="006E2C2B">
    <w:pPr>
      <w:pStyle w:val="Header"/>
    </w:pPr>
    <w:r>
      <w:t xml:space="preserve">INTERPERSONAL HELPING SKILLS: STUDENT HANDOUTS </w:t>
    </w:r>
    <w:sdt>
      <w:sdtPr>
        <w:id w:val="66397038"/>
        <w:docPartObj>
          <w:docPartGallery w:val="Page Numbers (Top of Page)"/>
          <w:docPartUnique/>
        </w:docPartObj>
      </w:sdtPr>
      <w:sdtEndPr>
        <w:rPr>
          <w:noProof/>
        </w:rPr>
      </w:sdtEndPr>
      <w:sdtContent>
        <w:r>
          <w:t>(PART 2)</w:t>
        </w:r>
        <w:r>
          <w:tab/>
        </w:r>
        <w:r>
          <w:fldChar w:fldCharType="begin"/>
        </w:r>
        <w:r>
          <w:instrText xml:space="preserve"> PAGE   \* MERGEFORMAT </w:instrText>
        </w:r>
        <w:r>
          <w:fldChar w:fldCharType="separate"/>
        </w:r>
        <w:r>
          <w:rPr>
            <w:noProof/>
          </w:rPr>
          <w:t>1</w:t>
        </w:r>
        <w:r>
          <w:rPr>
            <w:noProof/>
          </w:rPr>
          <w:fldChar w:fldCharType="end"/>
        </w:r>
      </w:sdtContent>
    </w:sdt>
  </w:p>
  <w:p w14:paraId="4EBB4980" w14:textId="77777777" w:rsidR="00353E9A" w:rsidRDefault="00353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075"/>
    <w:multiLevelType w:val="hybridMultilevel"/>
    <w:tmpl w:val="7D94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D7A84"/>
    <w:multiLevelType w:val="hybridMultilevel"/>
    <w:tmpl w:val="BFD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764CF"/>
    <w:multiLevelType w:val="hybridMultilevel"/>
    <w:tmpl w:val="6264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23CDD"/>
    <w:multiLevelType w:val="hybridMultilevel"/>
    <w:tmpl w:val="6EE8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4393D"/>
    <w:multiLevelType w:val="hybridMultilevel"/>
    <w:tmpl w:val="525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30590"/>
    <w:multiLevelType w:val="hybridMultilevel"/>
    <w:tmpl w:val="FD5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16DDC"/>
    <w:multiLevelType w:val="hybridMultilevel"/>
    <w:tmpl w:val="A12E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37951"/>
    <w:multiLevelType w:val="hybridMultilevel"/>
    <w:tmpl w:val="DF7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D76F8"/>
    <w:multiLevelType w:val="hybridMultilevel"/>
    <w:tmpl w:val="C912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71F93"/>
    <w:multiLevelType w:val="hybridMultilevel"/>
    <w:tmpl w:val="E26C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266A8"/>
    <w:multiLevelType w:val="hybridMultilevel"/>
    <w:tmpl w:val="303A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C5BB4"/>
    <w:multiLevelType w:val="hybridMultilevel"/>
    <w:tmpl w:val="C02A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F66B7"/>
    <w:multiLevelType w:val="hybridMultilevel"/>
    <w:tmpl w:val="7C7AD7CA"/>
    <w:lvl w:ilvl="0" w:tplc="FE465B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47B77"/>
    <w:multiLevelType w:val="hybridMultilevel"/>
    <w:tmpl w:val="BA9C8F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E3E7ED8" w:tentative="1">
      <w:start w:val="1"/>
      <w:numFmt w:val="bullet"/>
      <w:lvlText w:val=""/>
      <w:lvlJc w:val="left"/>
      <w:pPr>
        <w:tabs>
          <w:tab w:val="num" w:pos="2160"/>
        </w:tabs>
        <w:ind w:left="2160" w:hanging="360"/>
      </w:pPr>
      <w:rPr>
        <w:rFonts w:ascii="Wingdings 2" w:hAnsi="Wingdings 2" w:hint="default"/>
      </w:rPr>
    </w:lvl>
    <w:lvl w:ilvl="3" w:tplc="92704460" w:tentative="1">
      <w:start w:val="1"/>
      <w:numFmt w:val="bullet"/>
      <w:lvlText w:val=""/>
      <w:lvlJc w:val="left"/>
      <w:pPr>
        <w:tabs>
          <w:tab w:val="num" w:pos="2880"/>
        </w:tabs>
        <w:ind w:left="2880" w:hanging="360"/>
      </w:pPr>
      <w:rPr>
        <w:rFonts w:ascii="Wingdings 2" w:hAnsi="Wingdings 2" w:hint="default"/>
      </w:rPr>
    </w:lvl>
    <w:lvl w:ilvl="4" w:tplc="8122705C" w:tentative="1">
      <w:start w:val="1"/>
      <w:numFmt w:val="bullet"/>
      <w:lvlText w:val=""/>
      <w:lvlJc w:val="left"/>
      <w:pPr>
        <w:tabs>
          <w:tab w:val="num" w:pos="3600"/>
        </w:tabs>
        <w:ind w:left="3600" w:hanging="360"/>
      </w:pPr>
      <w:rPr>
        <w:rFonts w:ascii="Wingdings 2" w:hAnsi="Wingdings 2" w:hint="default"/>
      </w:rPr>
    </w:lvl>
    <w:lvl w:ilvl="5" w:tplc="017437AE" w:tentative="1">
      <w:start w:val="1"/>
      <w:numFmt w:val="bullet"/>
      <w:lvlText w:val=""/>
      <w:lvlJc w:val="left"/>
      <w:pPr>
        <w:tabs>
          <w:tab w:val="num" w:pos="4320"/>
        </w:tabs>
        <w:ind w:left="4320" w:hanging="360"/>
      </w:pPr>
      <w:rPr>
        <w:rFonts w:ascii="Wingdings 2" w:hAnsi="Wingdings 2" w:hint="default"/>
      </w:rPr>
    </w:lvl>
    <w:lvl w:ilvl="6" w:tplc="991C4764" w:tentative="1">
      <w:start w:val="1"/>
      <w:numFmt w:val="bullet"/>
      <w:lvlText w:val=""/>
      <w:lvlJc w:val="left"/>
      <w:pPr>
        <w:tabs>
          <w:tab w:val="num" w:pos="5040"/>
        </w:tabs>
        <w:ind w:left="5040" w:hanging="360"/>
      </w:pPr>
      <w:rPr>
        <w:rFonts w:ascii="Wingdings 2" w:hAnsi="Wingdings 2" w:hint="default"/>
      </w:rPr>
    </w:lvl>
    <w:lvl w:ilvl="7" w:tplc="1378550E" w:tentative="1">
      <w:start w:val="1"/>
      <w:numFmt w:val="bullet"/>
      <w:lvlText w:val=""/>
      <w:lvlJc w:val="left"/>
      <w:pPr>
        <w:tabs>
          <w:tab w:val="num" w:pos="5760"/>
        </w:tabs>
        <w:ind w:left="5760" w:hanging="360"/>
      </w:pPr>
      <w:rPr>
        <w:rFonts w:ascii="Wingdings 2" w:hAnsi="Wingdings 2" w:hint="default"/>
      </w:rPr>
    </w:lvl>
    <w:lvl w:ilvl="8" w:tplc="712E69D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E8A3A9C"/>
    <w:multiLevelType w:val="hybridMultilevel"/>
    <w:tmpl w:val="5822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6876CF"/>
    <w:multiLevelType w:val="hybridMultilevel"/>
    <w:tmpl w:val="4F2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F4CE5"/>
    <w:multiLevelType w:val="hybridMultilevel"/>
    <w:tmpl w:val="45DC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243F7"/>
    <w:multiLevelType w:val="hybridMultilevel"/>
    <w:tmpl w:val="4CD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04A76"/>
    <w:multiLevelType w:val="hybridMultilevel"/>
    <w:tmpl w:val="5BBE24E0"/>
    <w:lvl w:ilvl="0" w:tplc="1EEA73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310D84"/>
    <w:multiLevelType w:val="hybridMultilevel"/>
    <w:tmpl w:val="BE1CD97A"/>
    <w:lvl w:ilvl="0" w:tplc="04090001">
      <w:start w:val="1"/>
      <w:numFmt w:val="bullet"/>
      <w:lvlText w:val=""/>
      <w:lvlJc w:val="left"/>
      <w:pPr>
        <w:ind w:left="720" w:hanging="360"/>
      </w:pPr>
      <w:rPr>
        <w:rFonts w:ascii="Symbol" w:hAnsi="Symbol" w:hint="default"/>
      </w:rPr>
    </w:lvl>
    <w:lvl w:ilvl="1" w:tplc="9B56BF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E2606"/>
    <w:multiLevelType w:val="hybridMultilevel"/>
    <w:tmpl w:val="EAC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443B5"/>
    <w:multiLevelType w:val="hybridMultilevel"/>
    <w:tmpl w:val="8A14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F134F"/>
    <w:multiLevelType w:val="hybridMultilevel"/>
    <w:tmpl w:val="481A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293A56"/>
    <w:multiLevelType w:val="hybridMultilevel"/>
    <w:tmpl w:val="72F8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9194C"/>
    <w:multiLevelType w:val="hybridMultilevel"/>
    <w:tmpl w:val="727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55A69"/>
    <w:multiLevelType w:val="hybridMultilevel"/>
    <w:tmpl w:val="656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F57A5"/>
    <w:multiLevelType w:val="hybridMultilevel"/>
    <w:tmpl w:val="233E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940FB"/>
    <w:multiLevelType w:val="hybridMultilevel"/>
    <w:tmpl w:val="56A6A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9E6BA6"/>
    <w:multiLevelType w:val="hybridMultilevel"/>
    <w:tmpl w:val="30F0E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74A52"/>
    <w:multiLevelType w:val="hybridMultilevel"/>
    <w:tmpl w:val="050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27B18"/>
    <w:multiLevelType w:val="hybridMultilevel"/>
    <w:tmpl w:val="159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A62918"/>
    <w:multiLevelType w:val="hybridMultilevel"/>
    <w:tmpl w:val="63C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DB5AE1"/>
    <w:multiLevelType w:val="hybridMultilevel"/>
    <w:tmpl w:val="ECAC14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2554D"/>
    <w:multiLevelType w:val="hybridMultilevel"/>
    <w:tmpl w:val="56EAD0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31C26"/>
    <w:multiLevelType w:val="hybridMultilevel"/>
    <w:tmpl w:val="1E60A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84FA5"/>
    <w:multiLevelType w:val="hybridMultilevel"/>
    <w:tmpl w:val="8746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60D00"/>
    <w:multiLevelType w:val="hybridMultilevel"/>
    <w:tmpl w:val="E6B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8A4272"/>
    <w:multiLevelType w:val="hybridMultilevel"/>
    <w:tmpl w:val="7E8A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52045B"/>
    <w:multiLevelType w:val="hybridMultilevel"/>
    <w:tmpl w:val="8FF8C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75875"/>
    <w:multiLevelType w:val="hybridMultilevel"/>
    <w:tmpl w:val="16AAE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8844EB"/>
    <w:multiLevelType w:val="hybridMultilevel"/>
    <w:tmpl w:val="733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53E7D"/>
    <w:multiLevelType w:val="hybridMultilevel"/>
    <w:tmpl w:val="22B0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C1340E"/>
    <w:multiLevelType w:val="hybridMultilevel"/>
    <w:tmpl w:val="8FE23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D311C4"/>
    <w:multiLevelType w:val="hybridMultilevel"/>
    <w:tmpl w:val="9B941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E21131"/>
    <w:multiLevelType w:val="hybridMultilevel"/>
    <w:tmpl w:val="79C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636D1B"/>
    <w:multiLevelType w:val="hybridMultilevel"/>
    <w:tmpl w:val="F19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42F60"/>
    <w:multiLevelType w:val="hybridMultilevel"/>
    <w:tmpl w:val="EEF6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0C199C"/>
    <w:multiLevelType w:val="hybridMultilevel"/>
    <w:tmpl w:val="598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06538C"/>
    <w:multiLevelType w:val="hybridMultilevel"/>
    <w:tmpl w:val="CCB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D45574"/>
    <w:multiLevelType w:val="hybridMultilevel"/>
    <w:tmpl w:val="0594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BD2CB8"/>
    <w:multiLevelType w:val="hybridMultilevel"/>
    <w:tmpl w:val="819CCAAA"/>
    <w:lvl w:ilvl="0" w:tplc="04090001">
      <w:start w:val="1"/>
      <w:numFmt w:val="bullet"/>
      <w:lvlText w:val=""/>
      <w:lvlJc w:val="left"/>
      <w:pPr>
        <w:tabs>
          <w:tab w:val="num" w:pos="720"/>
        </w:tabs>
        <w:ind w:left="720" w:hanging="360"/>
      </w:pPr>
      <w:rPr>
        <w:rFonts w:ascii="Symbol" w:hAnsi="Symbol" w:hint="default"/>
      </w:rPr>
    </w:lvl>
    <w:lvl w:ilvl="1" w:tplc="A4BA1D06">
      <w:start w:val="1"/>
      <w:numFmt w:val="bullet"/>
      <w:lvlText w:val=""/>
      <w:lvlJc w:val="left"/>
      <w:pPr>
        <w:tabs>
          <w:tab w:val="num" w:pos="1440"/>
        </w:tabs>
        <w:ind w:left="1440" w:hanging="360"/>
      </w:pPr>
      <w:rPr>
        <w:rFonts w:ascii="Wingdings 2" w:hAnsi="Wingdings 2" w:hint="default"/>
      </w:rPr>
    </w:lvl>
    <w:lvl w:ilvl="2" w:tplc="EE3E7ED8" w:tentative="1">
      <w:start w:val="1"/>
      <w:numFmt w:val="bullet"/>
      <w:lvlText w:val=""/>
      <w:lvlJc w:val="left"/>
      <w:pPr>
        <w:tabs>
          <w:tab w:val="num" w:pos="2160"/>
        </w:tabs>
        <w:ind w:left="2160" w:hanging="360"/>
      </w:pPr>
      <w:rPr>
        <w:rFonts w:ascii="Wingdings 2" w:hAnsi="Wingdings 2" w:hint="default"/>
      </w:rPr>
    </w:lvl>
    <w:lvl w:ilvl="3" w:tplc="92704460" w:tentative="1">
      <w:start w:val="1"/>
      <w:numFmt w:val="bullet"/>
      <w:lvlText w:val=""/>
      <w:lvlJc w:val="left"/>
      <w:pPr>
        <w:tabs>
          <w:tab w:val="num" w:pos="2880"/>
        </w:tabs>
        <w:ind w:left="2880" w:hanging="360"/>
      </w:pPr>
      <w:rPr>
        <w:rFonts w:ascii="Wingdings 2" w:hAnsi="Wingdings 2" w:hint="default"/>
      </w:rPr>
    </w:lvl>
    <w:lvl w:ilvl="4" w:tplc="8122705C" w:tentative="1">
      <w:start w:val="1"/>
      <w:numFmt w:val="bullet"/>
      <w:lvlText w:val=""/>
      <w:lvlJc w:val="left"/>
      <w:pPr>
        <w:tabs>
          <w:tab w:val="num" w:pos="3600"/>
        </w:tabs>
        <w:ind w:left="3600" w:hanging="360"/>
      </w:pPr>
      <w:rPr>
        <w:rFonts w:ascii="Wingdings 2" w:hAnsi="Wingdings 2" w:hint="default"/>
      </w:rPr>
    </w:lvl>
    <w:lvl w:ilvl="5" w:tplc="017437AE" w:tentative="1">
      <w:start w:val="1"/>
      <w:numFmt w:val="bullet"/>
      <w:lvlText w:val=""/>
      <w:lvlJc w:val="left"/>
      <w:pPr>
        <w:tabs>
          <w:tab w:val="num" w:pos="4320"/>
        </w:tabs>
        <w:ind w:left="4320" w:hanging="360"/>
      </w:pPr>
      <w:rPr>
        <w:rFonts w:ascii="Wingdings 2" w:hAnsi="Wingdings 2" w:hint="default"/>
      </w:rPr>
    </w:lvl>
    <w:lvl w:ilvl="6" w:tplc="991C4764" w:tentative="1">
      <w:start w:val="1"/>
      <w:numFmt w:val="bullet"/>
      <w:lvlText w:val=""/>
      <w:lvlJc w:val="left"/>
      <w:pPr>
        <w:tabs>
          <w:tab w:val="num" w:pos="5040"/>
        </w:tabs>
        <w:ind w:left="5040" w:hanging="360"/>
      </w:pPr>
      <w:rPr>
        <w:rFonts w:ascii="Wingdings 2" w:hAnsi="Wingdings 2" w:hint="default"/>
      </w:rPr>
    </w:lvl>
    <w:lvl w:ilvl="7" w:tplc="1378550E" w:tentative="1">
      <w:start w:val="1"/>
      <w:numFmt w:val="bullet"/>
      <w:lvlText w:val=""/>
      <w:lvlJc w:val="left"/>
      <w:pPr>
        <w:tabs>
          <w:tab w:val="num" w:pos="5760"/>
        </w:tabs>
        <w:ind w:left="5760" w:hanging="360"/>
      </w:pPr>
      <w:rPr>
        <w:rFonts w:ascii="Wingdings 2" w:hAnsi="Wingdings 2" w:hint="default"/>
      </w:rPr>
    </w:lvl>
    <w:lvl w:ilvl="8" w:tplc="712E69DC" w:tentative="1">
      <w:start w:val="1"/>
      <w:numFmt w:val="bullet"/>
      <w:lvlText w:val=""/>
      <w:lvlJc w:val="left"/>
      <w:pPr>
        <w:tabs>
          <w:tab w:val="num" w:pos="6480"/>
        </w:tabs>
        <w:ind w:left="6480" w:hanging="360"/>
      </w:pPr>
      <w:rPr>
        <w:rFonts w:ascii="Wingdings 2" w:hAnsi="Wingdings 2" w:hint="default"/>
      </w:rPr>
    </w:lvl>
  </w:abstractNum>
  <w:abstractNum w:abstractNumId="51" w15:restartNumberingAfterBreak="0">
    <w:nsid w:val="7804057F"/>
    <w:multiLevelType w:val="hybridMultilevel"/>
    <w:tmpl w:val="2806F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8"/>
  </w:num>
  <w:num w:numId="3">
    <w:abstractNumId w:val="21"/>
  </w:num>
  <w:num w:numId="4">
    <w:abstractNumId w:val="10"/>
  </w:num>
  <w:num w:numId="5">
    <w:abstractNumId w:val="9"/>
  </w:num>
  <w:num w:numId="6">
    <w:abstractNumId w:val="5"/>
  </w:num>
  <w:num w:numId="7">
    <w:abstractNumId w:val="23"/>
  </w:num>
  <w:num w:numId="8">
    <w:abstractNumId w:val="14"/>
  </w:num>
  <w:num w:numId="9">
    <w:abstractNumId w:val="47"/>
  </w:num>
  <w:num w:numId="10">
    <w:abstractNumId w:val="6"/>
  </w:num>
  <w:num w:numId="11">
    <w:abstractNumId w:val="4"/>
  </w:num>
  <w:num w:numId="12">
    <w:abstractNumId w:val="30"/>
  </w:num>
  <w:num w:numId="13">
    <w:abstractNumId w:val="35"/>
  </w:num>
  <w:num w:numId="14">
    <w:abstractNumId w:val="51"/>
  </w:num>
  <w:num w:numId="15">
    <w:abstractNumId w:val="34"/>
  </w:num>
  <w:num w:numId="16">
    <w:abstractNumId w:val="28"/>
  </w:num>
  <w:num w:numId="17">
    <w:abstractNumId w:val="20"/>
  </w:num>
  <w:num w:numId="18">
    <w:abstractNumId w:val="24"/>
  </w:num>
  <w:num w:numId="19">
    <w:abstractNumId w:val="25"/>
  </w:num>
  <w:num w:numId="20">
    <w:abstractNumId w:val="49"/>
  </w:num>
  <w:num w:numId="21">
    <w:abstractNumId w:val="16"/>
  </w:num>
  <w:num w:numId="22">
    <w:abstractNumId w:val="50"/>
  </w:num>
  <w:num w:numId="23">
    <w:abstractNumId w:val="13"/>
  </w:num>
  <w:num w:numId="24">
    <w:abstractNumId w:val="19"/>
  </w:num>
  <w:num w:numId="25">
    <w:abstractNumId w:val="32"/>
  </w:num>
  <w:num w:numId="26">
    <w:abstractNumId w:val="42"/>
  </w:num>
  <w:num w:numId="27">
    <w:abstractNumId w:val="31"/>
  </w:num>
  <w:num w:numId="28">
    <w:abstractNumId w:val="27"/>
  </w:num>
  <w:num w:numId="29">
    <w:abstractNumId w:val="38"/>
  </w:num>
  <w:num w:numId="30">
    <w:abstractNumId w:val="22"/>
  </w:num>
  <w:num w:numId="31">
    <w:abstractNumId w:val="29"/>
  </w:num>
  <w:num w:numId="32">
    <w:abstractNumId w:val="26"/>
  </w:num>
  <w:num w:numId="33">
    <w:abstractNumId w:val="44"/>
  </w:num>
  <w:num w:numId="34">
    <w:abstractNumId w:val="7"/>
  </w:num>
  <w:num w:numId="35">
    <w:abstractNumId w:val="12"/>
  </w:num>
  <w:num w:numId="36">
    <w:abstractNumId w:val="41"/>
  </w:num>
  <w:num w:numId="37">
    <w:abstractNumId w:val="17"/>
  </w:num>
  <w:num w:numId="38">
    <w:abstractNumId w:val="37"/>
  </w:num>
  <w:num w:numId="39">
    <w:abstractNumId w:val="48"/>
  </w:num>
  <w:num w:numId="40">
    <w:abstractNumId w:val="3"/>
  </w:num>
  <w:num w:numId="41">
    <w:abstractNumId w:val="36"/>
  </w:num>
  <w:num w:numId="42">
    <w:abstractNumId w:val="15"/>
  </w:num>
  <w:num w:numId="43">
    <w:abstractNumId w:val="33"/>
  </w:num>
  <w:num w:numId="44">
    <w:abstractNumId w:val="2"/>
  </w:num>
  <w:num w:numId="45">
    <w:abstractNumId w:val="43"/>
  </w:num>
  <w:num w:numId="46">
    <w:abstractNumId w:val="45"/>
  </w:num>
  <w:num w:numId="47">
    <w:abstractNumId w:val="0"/>
  </w:num>
  <w:num w:numId="48">
    <w:abstractNumId w:val="40"/>
  </w:num>
  <w:num w:numId="49">
    <w:abstractNumId w:val="11"/>
  </w:num>
  <w:num w:numId="50">
    <w:abstractNumId w:val="1"/>
  </w:num>
  <w:num w:numId="51">
    <w:abstractNumId w:val="46"/>
  </w:num>
  <w:num w:numId="52">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AF"/>
    <w:rsid w:val="00013C7E"/>
    <w:rsid w:val="00023630"/>
    <w:rsid w:val="000308FE"/>
    <w:rsid w:val="0003462E"/>
    <w:rsid w:val="00041466"/>
    <w:rsid w:val="0005776C"/>
    <w:rsid w:val="00082C00"/>
    <w:rsid w:val="00084288"/>
    <w:rsid w:val="00097931"/>
    <w:rsid w:val="000B0F80"/>
    <w:rsid w:val="000B670C"/>
    <w:rsid w:val="0010232F"/>
    <w:rsid w:val="00106AC3"/>
    <w:rsid w:val="00112966"/>
    <w:rsid w:val="00116071"/>
    <w:rsid w:val="00120D2F"/>
    <w:rsid w:val="001354DE"/>
    <w:rsid w:val="001378F1"/>
    <w:rsid w:val="001416BF"/>
    <w:rsid w:val="00144CEA"/>
    <w:rsid w:val="001467E4"/>
    <w:rsid w:val="001604B4"/>
    <w:rsid w:val="00174724"/>
    <w:rsid w:val="00174E3D"/>
    <w:rsid w:val="00196155"/>
    <w:rsid w:val="001A28C4"/>
    <w:rsid w:val="001B54A3"/>
    <w:rsid w:val="001D6B38"/>
    <w:rsid w:val="001D6BB5"/>
    <w:rsid w:val="001F1F04"/>
    <w:rsid w:val="001F3EF9"/>
    <w:rsid w:val="0020280F"/>
    <w:rsid w:val="00202EB9"/>
    <w:rsid w:val="002038D7"/>
    <w:rsid w:val="002129DE"/>
    <w:rsid w:val="0021329A"/>
    <w:rsid w:val="00217EBA"/>
    <w:rsid w:val="00222966"/>
    <w:rsid w:val="002309C2"/>
    <w:rsid w:val="00234B2A"/>
    <w:rsid w:val="00240BF5"/>
    <w:rsid w:val="00283675"/>
    <w:rsid w:val="002851D0"/>
    <w:rsid w:val="002A7E2B"/>
    <w:rsid w:val="002D0839"/>
    <w:rsid w:val="002E2EBC"/>
    <w:rsid w:val="002E456E"/>
    <w:rsid w:val="002E6EFE"/>
    <w:rsid w:val="002F4222"/>
    <w:rsid w:val="003148FD"/>
    <w:rsid w:val="00342089"/>
    <w:rsid w:val="00353E9A"/>
    <w:rsid w:val="00371239"/>
    <w:rsid w:val="00376861"/>
    <w:rsid w:val="00380C6E"/>
    <w:rsid w:val="003818F2"/>
    <w:rsid w:val="00384CEB"/>
    <w:rsid w:val="00391758"/>
    <w:rsid w:val="00394789"/>
    <w:rsid w:val="003A5DB3"/>
    <w:rsid w:val="003B6AF3"/>
    <w:rsid w:val="003D5519"/>
    <w:rsid w:val="003E2D50"/>
    <w:rsid w:val="003E73E7"/>
    <w:rsid w:val="003F73DA"/>
    <w:rsid w:val="004054AC"/>
    <w:rsid w:val="00411143"/>
    <w:rsid w:val="004167B3"/>
    <w:rsid w:val="0042156F"/>
    <w:rsid w:val="00425D86"/>
    <w:rsid w:val="0043070D"/>
    <w:rsid w:val="00433143"/>
    <w:rsid w:val="00437154"/>
    <w:rsid w:val="00444554"/>
    <w:rsid w:val="004525AE"/>
    <w:rsid w:val="0046561A"/>
    <w:rsid w:val="00466798"/>
    <w:rsid w:val="0048241B"/>
    <w:rsid w:val="00494EBE"/>
    <w:rsid w:val="004A4B2F"/>
    <w:rsid w:val="004B450D"/>
    <w:rsid w:val="004C0B5D"/>
    <w:rsid w:val="004C353C"/>
    <w:rsid w:val="004C3EA0"/>
    <w:rsid w:val="004C4B58"/>
    <w:rsid w:val="004D443D"/>
    <w:rsid w:val="004D58DE"/>
    <w:rsid w:val="004E58E2"/>
    <w:rsid w:val="004E6A41"/>
    <w:rsid w:val="004F3908"/>
    <w:rsid w:val="0050650C"/>
    <w:rsid w:val="00510D9A"/>
    <w:rsid w:val="00512D16"/>
    <w:rsid w:val="00521D5D"/>
    <w:rsid w:val="00522073"/>
    <w:rsid w:val="005324F3"/>
    <w:rsid w:val="005356E6"/>
    <w:rsid w:val="005422A6"/>
    <w:rsid w:val="0054441F"/>
    <w:rsid w:val="005541E7"/>
    <w:rsid w:val="00577DA2"/>
    <w:rsid w:val="00584359"/>
    <w:rsid w:val="00595907"/>
    <w:rsid w:val="005D2B17"/>
    <w:rsid w:val="005F020E"/>
    <w:rsid w:val="0062209E"/>
    <w:rsid w:val="006258A3"/>
    <w:rsid w:val="00641097"/>
    <w:rsid w:val="00661D1C"/>
    <w:rsid w:val="00684BD0"/>
    <w:rsid w:val="00684F04"/>
    <w:rsid w:val="00691D79"/>
    <w:rsid w:val="006A0841"/>
    <w:rsid w:val="006A4A6A"/>
    <w:rsid w:val="006B4586"/>
    <w:rsid w:val="006C3D0C"/>
    <w:rsid w:val="006C5002"/>
    <w:rsid w:val="006D3E00"/>
    <w:rsid w:val="006E1645"/>
    <w:rsid w:val="006E1E21"/>
    <w:rsid w:val="006E2C2B"/>
    <w:rsid w:val="006E6541"/>
    <w:rsid w:val="00702539"/>
    <w:rsid w:val="00703AF3"/>
    <w:rsid w:val="00713D8A"/>
    <w:rsid w:val="00714E09"/>
    <w:rsid w:val="007345FC"/>
    <w:rsid w:val="00750E23"/>
    <w:rsid w:val="00770DEC"/>
    <w:rsid w:val="00793437"/>
    <w:rsid w:val="00795601"/>
    <w:rsid w:val="007D136F"/>
    <w:rsid w:val="007E51CA"/>
    <w:rsid w:val="007F6B32"/>
    <w:rsid w:val="00801A10"/>
    <w:rsid w:val="00804274"/>
    <w:rsid w:val="0080596F"/>
    <w:rsid w:val="00807276"/>
    <w:rsid w:val="008249BA"/>
    <w:rsid w:val="0083167B"/>
    <w:rsid w:val="00842C0D"/>
    <w:rsid w:val="00843CAB"/>
    <w:rsid w:val="00847C54"/>
    <w:rsid w:val="00871144"/>
    <w:rsid w:val="0088027F"/>
    <w:rsid w:val="00882BFE"/>
    <w:rsid w:val="008A083F"/>
    <w:rsid w:val="008A1682"/>
    <w:rsid w:val="008A3A20"/>
    <w:rsid w:val="008B606F"/>
    <w:rsid w:val="008D71C0"/>
    <w:rsid w:val="008E3E0C"/>
    <w:rsid w:val="008E78F7"/>
    <w:rsid w:val="0090113F"/>
    <w:rsid w:val="0090305D"/>
    <w:rsid w:val="00903A48"/>
    <w:rsid w:val="009058DC"/>
    <w:rsid w:val="00906DAF"/>
    <w:rsid w:val="0091525D"/>
    <w:rsid w:val="009210FF"/>
    <w:rsid w:val="00925DB0"/>
    <w:rsid w:val="00941BA7"/>
    <w:rsid w:val="00945DD3"/>
    <w:rsid w:val="00951254"/>
    <w:rsid w:val="00997349"/>
    <w:rsid w:val="009A2118"/>
    <w:rsid w:val="009B58D9"/>
    <w:rsid w:val="009D58FC"/>
    <w:rsid w:val="009E0FB6"/>
    <w:rsid w:val="009E2BD1"/>
    <w:rsid w:val="009E5F08"/>
    <w:rsid w:val="009E7F50"/>
    <w:rsid w:val="009F3E65"/>
    <w:rsid w:val="009F67F6"/>
    <w:rsid w:val="00A04AF6"/>
    <w:rsid w:val="00A10844"/>
    <w:rsid w:val="00A10E0A"/>
    <w:rsid w:val="00A1519A"/>
    <w:rsid w:val="00A2008B"/>
    <w:rsid w:val="00A20BAA"/>
    <w:rsid w:val="00A2772E"/>
    <w:rsid w:val="00A344CB"/>
    <w:rsid w:val="00A36C08"/>
    <w:rsid w:val="00A41693"/>
    <w:rsid w:val="00A613CF"/>
    <w:rsid w:val="00A65391"/>
    <w:rsid w:val="00A733E3"/>
    <w:rsid w:val="00A7735A"/>
    <w:rsid w:val="00AA17E7"/>
    <w:rsid w:val="00AA4302"/>
    <w:rsid w:val="00AA48ED"/>
    <w:rsid w:val="00AB48DB"/>
    <w:rsid w:val="00AD0B42"/>
    <w:rsid w:val="00AD5554"/>
    <w:rsid w:val="00AD6543"/>
    <w:rsid w:val="00AE01B0"/>
    <w:rsid w:val="00B03676"/>
    <w:rsid w:val="00B061C5"/>
    <w:rsid w:val="00B35F71"/>
    <w:rsid w:val="00B37AFA"/>
    <w:rsid w:val="00B538B8"/>
    <w:rsid w:val="00B62785"/>
    <w:rsid w:val="00B63664"/>
    <w:rsid w:val="00B64E83"/>
    <w:rsid w:val="00B7043E"/>
    <w:rsid w:val="00B73ED6"/>
    <w:rsid w:val="00B8011B"/>
    <w:rsid w:val="00B80277"/>
    <w:rsid w:val="00B922AC"/>
    <w:rsid w:val="00B96AE1"/>
    <w:rsid w:val="00B97597"/>
    <w:rsid w:val="00BB21F6"/>
    <w:rsid w:val="00BB509C"/>
    <w:rsid w:val="00BD54B4"/>
    <w:rsid w:val="00BE2C25"/>
    <w:rsid w:val="00BE5560"/>
    <w:rsid w:val="00BE5F20"/>
    <w:rsid w:val="00BF1EB1"/>
    <w:rsid w:val="00C15F55"/>
    <w:rsid w:val="00C20FC4"/>
    <w:rsid w:val="00C242A8"/>
    <w:rsid w:val="00C25AB7"/>
    <w:rsid w:val="00C3003B"/>
    <w:rsid w:val="00C34D7F"/>
    <w:rsid w:val="00C440E0"/>
    <w:rsid w:val="00C53171"/>
    <w:rsid w:val="00C54B98"/>
    <w:rsid w:val="00C65875"/>
    <w:rsid w:val="00C81C82"/>
    <w:rsid w:val="00C81E0F"/>
    <w:rsid w:val="00C8669B"/>
    <w:rsid w:val="00C90600"/>
    <w:rsid w:val="00CA2D70"/>
    <w:rsid w:val="00CB3439"/>
    <w:rsid w:val="00CB629D"/>
    <w:rsid w:val="00CD2B77"/>
    <w:rsid w:val="00CE3B21"/>
    <w:rsid w:val="00CE63EF"/>
    <w:rsid w:val="00CF391D"/>
    <w:rsid w:val="00CF3E4D"/>
    <w:rsid w:val="00D06D68"/>
    <w:rsid w:val="00D24F30"/>
    <w:rsid w:val="00D4248E"/>
    <w:rsid w:val="00D6720F"/>
    <w:rsid w:val="00D824CB"/>
    <w:rsid w:val="00D9715E"/>
    <w:rsid w:val="00DA3B5E"/>
    <w:rsid w:val="00DB1202"/>
    <w:rsid w:val="00DB702C"/>
    <w:rsid w:val="00DC5066"/>
    <w:rsid w:val="00DE72AF"/>
    <w:rsid w:val="00DF08AC"/>
    <w:rsid w:val="00DF4965"/>
    <w:rsid w:val="00DF761A"/>
    <w:rsid w:val="00E05F2B"/>
    <w:rsid w:val="00E12678"/>
    <w:rsid w:val="00E26A78"/>
    <w:rsid w:val="00E330D3"/>
    <w:rsid w:val="00E35EA2"/>
    <w:rsid w:val="00E47295"/>
    <w:rsid w:val="00E5790C"/>
    <w:rsid w:val="00E673DC"/>
    <w:rsid w:val="00E72165"/>
    <w:rsid w:val="00E753A8"/>
    <w:rsid w:val="00E93E5B"/>
    <w:rsid w:val="00E94069"/>
    <w:rsid w:val="00EA3C2B"/>
    <w:rsid w:val="00EA41B6"/>
    <w:rsid w:val="00EA7B11"/>
    <w:rsid w:val="00EB0185"/>
    <w:rsid w:val="00EB511C"/>
    <w:rsid w:val="00EB6C21"/>
    <w:rsid w:val="00EC3A25"/>
    <w:rsid w:val="00ED6FFA"/>
    <w:rsid w:val="00EF4FF8"/>
    <w:rsid w:val="00F12FB0"/>
    <w:rsid w:val="00F14D35"/>
    <w:rsid w:val="00F211E7"/>
    <w:rsid w:val="00F438A9"/>
    <w:rsid w:val="00F51B34"/>
    <w:rsid w:val="00F60E14"/>
    <w:rsid w:val="00F70A13"/>
    <w:rsid w:val="00F775BA"/>
    <w:rsid w:val="00F80523"/>
    <w:rsid w:val="00F81341"/>
    <w:rsid w:val="00F9739B"/>
    <w:rsid w:val="00FA4974"/>
    <w:rsid w:val="00FD1B37"/>
    <w:rsid w:val="00FE2415"/>
    <w:rsid w:val="00FE6F04"/>
    <w:rsid w:val="00FF2DF9"/>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CEE8"/>
  <w15:docId w15:val="{9CF0E3EA-479B-4333-86A9-1AA6C991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F391D"/>
    <w:rPr>
      <w:sz w:val="24"/>
    </w:rPr>
  </w:style>
  <w:style w:type="paragraph" w:styleId="Heading1">
    <w:name w:val="heading 1"/>
    <w:basedOn w:val="Normal"/>
    <w:next w:val="Normal"/>
    <w:link w:val="Heading1Char"/>
    <w:qFormat/>
    <w:rsid w:val="00584359"/>
    <w:pPr>
      <w:keepNext/>
      <w:keepLines/>
      <w:spacing w:before="240" w:line="36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38B8"/>
    <w:rPr>
      <w:color w:val="0000FF"/>
      <w:u w:val="single"/>
    </w:rPr>
  </w:style>
  <w:style w:type="character" w:styleId="FollowedHyperlink">
    <w:name w:val="FollowedHyperlink"/>
    <w:basedOn w:val="DefaultParagraphFont"/>
    <w:semiHidden/>
    <w:unhideWhenUsed/>
    <w:rsid w:val="00CA2D70"/>
    <w:rPr>
      <w:color w:val="800080" w:themeColor="followedHyperlink"/>
      <w:u w:val="single"/>
    </w:rPr>
  </w:style>
  <w:style w:type="paragraph" w:styleId="Header">
    <w:name w:val="header"/>
    <w:basedOn w:val="Normal"/>
    <w:link w:val="HeaderChar"/>
    <w:uiPriority w:val="99"/>
    <w:unhideWhenUsed/>
    <w:rsid w:val="005324F3"/>
    <w:pPr>
      <w:tabs>
        <w:tab w:val="center" w:pos="4680"/>
        <w:tab w:val="right" w:pos="9360"/>
      </w:tabs>
    </w:pPr>
  </w:style>
  <w:style w:type="character" w:customStyle="1" w:styleId="HeaderChar">
    <w:name w:val="Header Char"/>
    <w:basedOn w:val="DefaultParagraphFont"/>
    <w:link w:val="Header"/>
    <w:uiPriority w:val="99"/>
    <w:rsid w:val="005324F3"/>
    <w:rPr>
      <w:sz w:val="24"/>
    </w:rPr>
  </w:style>
  <w:style w:type="paragraph" w:styleId="Footer">
    <w:name w:val="footer"/>
    <w:basedOn w:val="Normal"/>
    <w:link w:val="FooterChar"/>
    <w:unhideWhenUsed/>
    <w:rsid w:val="005324F3"/>
    <w:pPr>
      <w:tabs>
        <w:tab w:val="center" w:pos="4680"/>
        <w:tab w:val="right" w:pos="9360"/>
      </w:tabs>
    </w:pPr>
  </w:style>
  <w:style w:type="character" w:customStyle="1" w:styleId="FooterChar">
    <w:name w:val="Footer Char"/>
    <w:basedOn w:val="DefaultParagraphFont"/>
    <w:link w:val="Footer"/>
    <w:rsid w:val="005324F3"/>
    <w:rPr>
      <w:sz w:val="24"/>
    </w:rPr>
  </w:style>
  <w:style w:type="paragraph" w:styleId="ListParagraph">
    <w:name w:val="List Paragraph"/>
    <w:basedOn w:val="Normal"/>
    <w:uiPriority w:val="34"/>
    <w:qFormat/>
    <w:rsid w:val="00E12678"/>
    <w:pPr>
      <w:ind w:left="720"/>
      <w:contextualSpacing/>
    </w:pPr>
  </w:style>
  <w:style w:type="table" w:styleId="TableGrid">
    <w:name w:val="Table Grid"/>
    <w:basedOn w:val="TableNormal"/>
    <w:rsid w:val="0099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2DF9"/>
  </w:style>
  <w:style w:type="paragraph" w:styleId="NoSpacing">
    <w:name w:val="No Spacing"/>
    <w:uiPriority w:val="1"/>
    <w:qFormat/>
    <w:rsid w:val="00713D8A"/>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202E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165"/>
    <w:pPr>
      <w:spacing w:before="100" w:beforeAutospacing="1" w:after="100" w:afterAutospacing="1"/>
    </w:pPr>
    <w:rPr>
      <w:szCs w:val="24"/>
    </w:rPr>
  </w:style>
  <w:style w:type="paragraph" w:customStyle="1" w:styleId="p">
    <w:name w:val="p"/>
    <w:basedOn w:val="Normal"/>
    <w:rsid w:val="00E72165"/>
    <w:pPr>
      <w:spacing w:before="100" w:beforeAutospacing="1" w:after="100" w:afterAutospacing="1"/>
    </w:pPr>
    <w:rPr>
      <w:szCs w:val="24"/>
    </w:rPr>
  </w:style>
  <w:style w:type="paragraph" w:customStyle="1" w:styleId="Default">
    <w:name w:val="Default"/>
    <w:rsid w:val="00F80523"/>
    <w:pPr>
      <w:autoSpaceDE w:val="0"/>
      <w:autoSpaceDN w:val="0"/>
      <w:adjustRightInd w:val="0"/>
    </w:pPr>
    <w:rPr>
      <w:rFonts w:eastAsiaTheme="minorHAnsi"/>
      <w:color w:val="000000"/>
      <w:sz w:val="24"/>
      <w:szCs w:val="24"/>
    </w:rPr>
  </w:style>
  <w:style w:type="character" w:styleId="CommentReference">
    <w:name w:val="annotation reference"/>
    <w:basedOn w:val="DefaultParagraphFont"/>
    <w:semiHidden/>
    <w:unhideWhenUsed/>
    <w:rsid w:val="001D6BB5"/>
    <w:rPr>
      <w:sz w:val="16"/>
      <w:szCs w:val="16"/>
    </w:rPr>
  </w:style>
  <w:style w:type="paragraph" w:styleId="CommentText">
    <w:name w:val="annotation text"/>
    <w:basedOn w:val="Normal"/>
    <w:link w:val="CommentTextChar"/>
    <w:semiHidden/>
    <w:unhideWhenUsed/>
    <w:rsid w:val="001D6BB5"/>
    <w:rPr>
      <w:sz w:val="20"/>
    </w:rPr>
  </w:style>
  <w:style w:type="character" w:customStyle="1" w:styleId="CommentTextChar">
    <w:name w:val="Comment Text Char"/>
    <w:basedOn w:val="DefaultParagraphFont"/>
    <w:link w:val="CommentText"/>
    <w:semiHidden/>
    <w:rsid w:val="001D6BB5"/>
  </w:style>
  <w:style w:type="paragraph" w:styleId="CommentSubject">
    <w:name w:val="annotation subject"/>
    <w:basedOn w:val="CommentText"/>
    <w:next w:val="CommentText"/>
    <w:link w:val="CommentSubjectChar"/>
    <w:semiHidden/>
    <w:unhideWhenUsed/>
    <w:rsid w:val="001D6BB5"/>
    <w:rPr>
      <w:b/>
      <w:bCs/>
    </w:rPr>
  </w:style>
  <w:style w:type="character" w:customStyle="1" w:styleId="CommentSubjectChar">
    <w:name w:val="Comment Subject Char"/>
    <w:basedOn w:val="CommentTextChar"/>
    <w:link w:val="CommentSubject"/>
    <w:semiHidden/>
    <w:rsid w:val="001D6BB5"/>
    <w:rPr>
      <w:b/>
      <w:bCs/>
    </w:rPr>
  </w:style>
  <w:style w:type="paragraph" w:styleId="BalloonText">
    <w:name w:val="Balloon Text"/>
    <w:basedOn w:val="Normal"/>
    <w:link w:val="BalloonTextChar"/>
    <w:semiHidden/>
    <w:unhideWhenUsed/>
    <w:rsid w:val="001D6BB5"/>
    <w:rPr>
      <w:rFonts w:ascii="Segoe UI" w:hAnsi="Segoe UI" w:cs="Segoe UI"/>
      <w:sz w:val="18"/>
      <w:szCs w:val="18"/>
    </w:rPr>
  </w:style>
  <w:style w:type="character" w:customStyle="1" w:styleId="BalloonTextChar">
    <w:name w:val="Balloon Text Char"/>
    <w:basedOn w:val="DefaultParagraphFont"/>
    <w:link w:val="BalloonText"/>
    <w:semiHidden/>
    <w:rsid w:val="001D6BB5"/>
    <w:rPr>
      <w:rFonts w:ascii="Segoe UI" w:hAnsi="Segoe UI" w:cs="Segoe UI"/>
      <w:sz w:val="18"/>
      <w:szCs w:val="18"/>
    </w:rPr>
  </w:style>
  <w:style w:type="character" w:customStyle="1" w:styleId="Heading1Char">
    <w:name w:val="Heading 1 Char"/>
    <w:basedOn w:val="DefaultParagraphFont"/>
    <w:link w:val="Heading1"/>
    <w:rsid w:val="00584359"/>
    <w:rPr>
      <w:rFonts w:eastAsiaTheme="majorEastAsia" w:cstheme="majorBidi"/>
      <w:b/>
      <w:sz w:val="24"/>
      <w:szCs w:val="32"/>
    </w:rPr>
  </w:style>
  <w:style w:type="paragraph" w:styleId="TOCHeading">
    <w:name w:val="TOC Heading"/>
    <w:basedOn w:val="Heading1"/>
    <w:next w:val="Normal"/>
    <w:uiPriority w:val="39"/>
    <w:unhideWhenUsed/>
    <w:qFormat/>
    <w:rsid w:val="0046561A"/>
    <w:pPr>
      <w:spacing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4656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8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37/a00221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3399/bjgp13X6608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080/10904018.2011.536475" TargetMode="External"/><Relationship Id="rId5" Type="http://schemas.openxmlformats.org/officeDocument/2006/relationships/webSettings" Target="webSettings.xml"/><Relationship Id="rId15" Type="http://schemas.openxmlformats.org/officeDocument/2006/relationships/hyperlink" Target="http://dx.doi.org/10.1177/001100007500500202" TargetMode="External"/><Relationship Id="rId10" Type="http://schemas.openxmlformats.org/officeDocument/2006/relationships/hyperlink" Target="http://dx.doi.org/10.1080/0142159080235077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imelein@unca.edu" TargetMode="External"/><Relationship Id="rId14" Type="http://schemas.openxmlformats.org/officeDocument/2006/relationships/hyperlink" Target="http://dx.doi.org/10.1037/a00302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DAA7-139B-4FEA-A988-CFD72FDD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7106</Words>
  <Characters>40506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Field Work</vt:lpstr>
    </vt:vector>
  </TitlesOfParts>
  <Company>UNC Asheville</Company>
  <LinksUpToDate>false</LinksUpToDate>
  <CharactersWithSpaces>47517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dc:title>
  <dc:subject/>
  <dc:creator>mhimelein</dc:creator>
  <cp:keywords/>
  <dc:description/>
  <cp:lastModifiedBy>Editor</cp:lastModifiedBy>
  <cp:revision>3</cp:revision>
  <cp:lastPrinted>2013-01-16T18:31:00Z</cp:lastPrinted>
  <dcterms:created xsi:type="dcterms:W3CDTF">2017-04-03T17:02:00Z</dcterms:created>
  <dcterms:modified xsi:type="dcterms:W3CDTF">2017-04-04T00:51:00Z</dcterms:modified>
</cp:coreProperties>
</file>